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21" w:rsidRDefault="00D24521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521" w:rsidRDefault="002A4C4D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 RAUDĖNŲ MOKYKLA-</w:t>
      </w:r>
      <w:r w:rsidR="00D24521">
        <w:rPr>
          <w:rFonts w:ascii="Times New Roman" w:hAnsi="Times New Roman" w:cs="Times New Roman"/>
          <w:sz w:val="24"/>
          <w:szCs w:val="24"/>
        </w:rPr>
        <w:t>DAUGIAFUNKCIS CENTRAS</w:t>
      </w:r>
    </w:p>
    <w:p w:rsidR="00D24521" w:rsidRDefault="00B70BC7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proc. lėšų panaudojim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201</w:t>
      </w:r>
      <w:r w:rsidR="009D072B">
        <w:rPr>
          <w:rFonts w:ascii="Times New Roman" w:hAnsi="Times New Roman" w:cs="Times New Roman"/>
          <w:sz w:val="24"/>
          <w:szCs w:val="24"/>
        </w:rPr>
        <w:t>8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metais</w:t>
      </w:r>
      <w:r>
        <w:rPr>
          <w:rFonts w:ascii="Times New Roman" w:hAnsi="Times New Roman" w:cs="Times New Roman"/>
          <w:sz w:val="24"/>
          <w:szCs w:val="24"/>
        </w:rPr>
        <w:t xml:space="preserve"> ataskaita</w:t>
      </w:r>
    </w:p>
    <w:p w:rsidR="00D24521" w:rsidRPr="00D24521" w:rsidRDefault="009D072B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2018</w:t>
      </w:r>
      <w:r w:rsidR="00D24521">
        <w:rPr>
          <w:rFonts w:ascii="Times New Roman" w:hAnsi="Times New Roman" w:cs="Times New Roman"/>
          <w:sz w:val="24"/>
          <w:szCs w:val="24"/>
        </w:rPr>
        <w:t xml:space="preserve">-01-01  </w:t>
      </w:r>
      <w:r>
        <w:rPr>
          <w:rFonts w:ascii="Times New Roman" w:hAnsi="Times New Roman" w:cs="Times New Roman"/>
          <w:sz w:val="24"/>
          <w:szCs w:val="24"/>
        </w:rPr>
        <w:t>833,15</w:t>
      </w:r>
      <w:r w:rsidR="00D24521">
        <w:rPr>
          <w:rFonts w:ascii="Times New Roman" w:hAnsi="Times New Roman" w:cs="Times New Roman"/>
          <w:sz w:val="24"/>
          <w:szCs w:val="24"/>
        </w:rPr>
        <w:t xml:space="preserve"> 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97"/>
        <w:gridCol w:w="2411"/>
        <w:gridCol w:w="2392"/>
        <w:gridCol w:w="2428"/>
      </w:tblGrid>
      <w:tr w:rsidR="00D24521" w:rsidTr="00D24521">
        <w:tc>
          <w:tcPr>
            <w:tcW w:w="2463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Likutis </w:t>
            </w:r>
          </w:p>
        </w:tc>
        <w:tc>
          <w:tcPr>
            <w:tcW w:w="2463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46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</w:p>
        </w:tc>
        <w:tc>
          <w:tcPr>
            <w:tcW w:w="246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24521" w:rsidTr="00D24521">
        <w:tc>
          <w:tcPr>
            <w:tcW w:w="2463" w:type="dxa"/>
          </w:tcPr>
          <w:p w:rsidR="00D24521" w:rsidRDefault="009D072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833,15</w:t>
            </w:r>
          </w:p>
        </w:tc>
        <w:tc>
          <w:tcPr>
            <w:tcW w:w="2463" w:type="dxa"/>
          </w:tcPr>
          <w:p w:rsidR="00D24521" w:rsidRDefault="00BA2D76" w:rsidP="00BA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Puodeliai </w:t>
            </w:r>
          </w:p>
        </w:tc>
        <w:tc>
          <w:tcPr>
            <w:tcW w:w="2464" w:type="dxa"/>
          </w:tcPr>
          <w:p w:rsidR="00D24521" w:rsidRDefault="00BA2D76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2464" w:type="dxa"/>
          </w:tcPr>
          <w:p w:rsidR="00D24521" w:rsidRDefault="00BA2D76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Akcijai „Pradžiugink artimą“ (senolių lankymas Lietuvos atkūrimo 100 metų proga)</w:t>
            </w:r>
          </w:p>
        </w:tc>
      </w:tr>
      <w:tr w:rsidR="00D24521" w:rsidTr="00D24521">
        <w:tc>
          <w:tcPr>
            <w:tcW w:w="2463" w:type="dxa"/>
          </w:tcPr>
          <w:p w:rsidR="00D24521" w:rsidRDefault="00BA2D76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810,63</w:t>
            </w:r>
          </w:p>
        </w:tc>
        <w:tc>
          <w:tcPr>
            <w:tcW w:w="2463" w:type="dxa"/>
          </w:tcPr>
          <w:p w:rsidR="00D24521" w:rsidRDefault="00BA2D76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Šakočiai</w:t>
            </w:r>
          </w:p>
        </w:tc>
        <w:tc>
          <w:tcPr>
            <w:tcW w:w="2464" w:type="dxa"/>
          </w:tcPr>
          <w:p w:rsidR="00D24521" w:rsidRDefault="00BA2D76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2464" w:type="dxa"/>
          </w:tcPr>
          <w:p w:rsidR="00D24521" w:rsidRDefault="00BA2D76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atkūrimo 100 metų šventės bendruomenės vaišėms</w:t>
            </w:r>
          </w:p>
        </w:tc>
      </w:tr>
      <w:tr w:rsidR="002A4C4D" w:rsidTr="00D24521">
        <w:tc>
          <w:tcPr>
            <w:tcW w:w="2463" w:type="dxa"/>
          </w:tcPr>
          <w:p w:rsidR="002A4C4D" w:rsidRDefault="00BA2D76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775,89</w:t>
            </w:r>
          </w:p>
        </w:tc>
        <w:tc>
          <w:tcPr>
            <w:tcW w:w="2463" w:type="dxa"/>
          </w:tcPr>
          <w:p w:rsidR="002A4C4D" w:rsidRDefault="003C161B" w:rsidP="003C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Seminaro išlaidos</w:t>
            </w:r>
            <w:r w:rsidR="00BA2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2A4C4D" w:rsidRDefault="003C161B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4" w:type="dxa"/>
          </w:tcPr>
          <w:p w:rsidR="002A4C4D" w:rsidRDefault="003C161B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 iš 2017 metų</w:t>
            </w:r>
          </w:p>
        </w:tc>
      </w:tr>
      <w:tr w:rsidR="00D24521" w:rsidTr="00D24521">
        <w:tc>
          <w:tcPr>
            <w:tcW w:w="2463" w:type="dxa"/>
          </w:tcPr>
          <w:p w:rsidR="00D24521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726,89</w:t>
            </w:r>
          </w:p>
        </w:tc>
        <w:tc>
          <w:tcPr>
            <w:tcW w:w="2463" w:type="dxa"/>
          </w:tcPr>
          <w:p w:rsidR="00D24521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Ženkliukai su mokyklos emblema</w:t>
            </w:r>
          </w:p>
        </w:tc>
        <w:tc>
          <w:tcPr>
            <w:tcW w:w="2464" w:type="dxa"/>
          </w:tcPr>
          <w:p w:rsidR="00D24521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2464" w:type="dxa"/>
          </w:tcPr>
          <w:p w:rsidR="00D24521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Dalinami mokiniams prie uniformų</w:t>
            </w:r>
          </w:p>
        </w:tc>
      </w:tr>
      <w:tr w:rsidR="003C161B" w:rsidTr="00D24521">
        <w:tc>
          <w:tcPr>
            <w:tcW w:w="2463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678,49</w:t>
            </w:r>
          </w:p>
        </w:tc>
        <w:tc>
          <w:tcPr>
            <w:tcW w:w="2463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Tušinukai su užrašu</w:t>
            </w:r>
          </w:p>
        </w:tc>
        <w:tc>
          <w:tcPr>
            <w:tcW w:w="2464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51,51</w:t>
            </w:r>
          </w:p>
        </w:tc>
        <w:tc>
          <w:tcPr>
            <w:tcW w:w="2464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reprezentacijai</w:t>
            </w:r>
          </w:p>
        </w:tc>
      </w:tr>
      <w:tr w:rsidR="003C161B" w:rsidTr="00D24521">
        <w:tc>
          <w:tcPr>
            <w:tcW w:w="2463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626,98</w:t>
            </w:r>
          </w:p>
        </w:tc>
        <w:tc>
          <w:tcPr>
            <w:tcW w:w="2463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C161B" w:rsidRDefault="003C161B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98D" w:rsidRDefault="0037298D" w:rsidP="00D24521">
      <w:pPr>
        <w:rPr>
          <w:rFonts w:ascii="Times New Roman" w:hAnsi="Times New Roman" w:cs="Times New Roman"/>
          <w:sz w:val="24"/>
          <w:szCs w:val="24"/>
        </w:rPr>
      </w:pPr>
    </w:p>
    <w:p w:rsidR="003C161B" w:rsidRDefault="003C161B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iš 2 proc. lėšų 2018 m. 255 Eur</w:t>
      </w:r>
    </w:p>
    <w:p w:rsidR="00D24521" w:rsidRPr="00D24521" w:rsidRDefault="00D24521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</w:t>
      </w:r>
      <w:r w:rsidR="009D072B">
        <w:rPr>
          <w:rFonts w:ascii="Times New Roman" w:hAnsi="Times New Roman" w:cs="Times New Roman"/>
          <w:sz w:val="24"/>
          <w:szCs w:val="24"/>
        </w:rPr>
        <w:t>8</w:t>
      </w:r>
      <w:r w:rsidR="002A4C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12-31   </w:t>
      </w:r>
      <w:r w:rsidR="00BA2D76">
        <w:rPr>
          <w:rFonts w:ascii="Times New Roman" w:hAnsi="Times New Roman" w:cs="Times New Roman"/>
          <w:sz w:val="24"/>
          <w:szCs w:val="24"/>
        </w:rPr>
        <w:t>881,98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sectPr w:rsidR="00D24521" w:rsidRPr="00D24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1"/>
    <w:rsid w:val="002A4C4D"/>
    <w:rsid w:val="0037298D"/>
    <w:rsid w:val="003C161B"/>
    <w:rsid w:val="007B5568"/>
    <w:rsid w:val="00993838"/>
    <w:rsid w:val="009D072B"/>
    <w:rsid w:val="00B70BC7"/>
    <w:rsid w:val="00BA2D76"/>
    <w:rsid w:val="00D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E078-9168-4D7B-B3F0-1625048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2</cp:revision>
  <dcterms:created xsi:type="dcterms:W3CDTF">2019-02-05T08:58:00Z</dcterms:created>
  <dcterms:modified xsi:type="dcterms:W3CDTF">2019-02-05T08:58:00Z</dcterms:modified>
</cp:coreProperties>
</file>