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7" w:rsidRPr="00984C11" w:rsidRDefault="008421F7" w:rsidP="008421F7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Raudėnų mokyklos-daugiafunkcio centro</w:t>
      </w:r>
    </w:p>
    <w:p w:rsidR="008421F7" w:rsidRPr="00984C11" w:rsidRDefault="008421F7" w:rsidP="008421F7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984C11">
        <w:rPr>
          <w:rFonts w:ascii="Times New Roman" w:hAnsi="Times New Roman" w:cs="Times New Roman"/>
          <w:sz w:val="24"/>
          <w:szCs w:val="24"/>
        </w:rPr>
        <w:t xml:space="preserve"> m. veiklos plano</w:t>
      </w:r>
    </w:p>
    <w:p w:rsidR="008421F7" w:rsidRPr="00984C11" w:rsidRDefault="008421F7" w:rsidP="008421F7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2 priedas</w:t>
      </w:r>
    </w:p>
    <w:p w:rsidR="008421F7" w:rsidRPr="00984C11" w:rsidRDefault="008421F7" w:rsidP="008421F7">
      <w:pPr>
        <w:rPr>
          <w:rFonts w:ascii="Times New Roman" w:hAnsi="Times New Roman" w:cs="Times New Roman"/>
          <w:b/>
          <w:sz w:val="24"/>
          <w:szCs w:val="24"/>
        </w:rPr>
      </w:pPr>
    </w:p>
    <w:p w:rsidR="008421F7" w:rsidRPr="00984C11" w:rsidRDefault="008421F7" w:rsidP="008421F7">
      <w:pPr>
        <w:pStyle w:val="Antrat2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0" w:name="_Toc442181531"/>
      <w:bookmarkStart w:id="1" w:name="_Toc473200462"/>
      <w:bookmarkStart w:id="2" w:name="_Toc33430352"/>
      <w:bookmarkStart w:id="3" w:name="_Toc97794894"/>
      <w:bookmarkEnd w:id="0"/>
      <w:r w:rsidRPr="00984C11">
        <w:rPr>
          <w:rFonts w:ascii="Times New Roman" w:hAnsi="Times New Roman" w:cs="Times New Roman"/>
          <w:b/>
          <w:color w:val="00000A"/>
          <w:sz w:val="24"/>
          <w:szCs w:val="24"/>
        </w:rPr>
        <w:t>MOKYT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OJŲ TARYBOS POSĖDŽIŲ PLANAS 2022</w:t>
      </w:r>
      <w:r w:rsidRPr="00984C1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M</w:t>
      </w:r>
      <w:bookmarkEnd w:id="1"/>
      <w:bookmarkEnd w:id="2"/>
      <w:r>
        <w:rPr>
          <w:rFonts w:ascii="Times New Roman" w:hAnsi="Times New Roman" w:cs="Times New Roman"/>
          <w:b/>
          <w:color w:val="00000A"/>
          <w:sz w:val="24"/>
          <w:szCs w:val="24"/>
        </w:rPr>
        <w:t>ETAMS</w:t>
      </w:r>
      <w:bookmarkEnd w:id="3"/>
    </w:p>
    <w:p w:rsidR="008421F7" w:rsidRPr="00984C11" w:rsidRDefault="008421F7" w:rsidP="008421F7">
      <w:pPr>
        <w:pStyle w:val="Antrat2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421F7" w:rsidRPr="00984C11" w:rsidRDefault="008421F7" w:rsidP="008421F7">
      <w:pPr>
        <w:rPr>
          <w:rFonts w:ascii="Times New Roman" w:hAnsi="Times New Roman" w:cs="Times New Roman"/>
          <w:b/>
          <w:sz w:val="24"/>
          <w:szCs w:val="24"/>
        </w:rPr>
      </w:pPr>
      <w:r w:rsidRPr="00984C11">
        <w:rPr>
          <w:rFonts w:ascii="Times New Roman" w:hAnsi="Times New Roman" w:cs="Times New Roman"/>
          <w:b/>
          <w:sz w:val="24"/>
          <w:szCs w:val="24"/>
        </w:rPr>
        <w:t>TIKSLAS:</w:t>
      </w:r>
    </w:p>
    <w:p w:rsidR="008421F7" w:rsidRPr="00984C11" w:rsidRDefault="008421F7" w:rsidP="008421F7">
      <w:pPr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Svarstyti, analizuoti, vertinti švietimo kaitos ypatumus bei telkti mokyklos bendruomenę kuriant ir tobulinant ugdymo aplinką ir turinį, įgyvendinant mokyklos tikslus bei uždavinius.</w:t>
      </w:r>
    </w:p>
    <w:p w:rsidR="008421F7" w:rsidRPr="00984C11" w:rsidRDefault="008421F7" w:rsidP="008421F7">
      <w:pPr>
        <w:pStyle w:val="Dokumentopavadinimas"/>
        <w:jc w:val="left"/>
        <w:rPr>
          <w:sz w:val="24"/>
          <w:szCs w:val="24"/>
        </w:rPr>
      </w:pPr>
    </w:p>
    <w:tbl>
      <w:tblPr>
        <w:tblW w:w="9669" w:type="dxa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60"/>
        <w:gridCol w:w="4844"/>
        <w:gridCol w:w="1007"/>
        <w:gridCol w:w="2055"/>
        <w:gridCol w:w="1103"/>
      </w:tblGrid>
      <w:tr w:rsidR="008421F7" w:rsidRPr="00984C11" w:rsidTr="0088420F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b/>
                <w:sz w:val="24"/>
                <w:szCs w:val="24"/>
              </w:rPr>
            </w:pPr>
            <w:r w:rsidRPr="00984C1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b/>
                <w:sz w:val="24"/>
                <w:szCs w:val="24"/>
              </w:rPr>
            </w:pPr>
            <w:r w:rsidRPr="00984C11">
              <w:rPr>
                <w:b/>
                <w:sz w:val="24"/>
                <w:szCs w:val="24"/>
              </w:rPr>
              <w:t>Posėdžio klausimai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b/>
                <w:sz w:val="24"/>
                <w:szCs w:val="24"/>
              </w:rPr>
            </w:pPr>
            <w:r w:rsidRPr="00984C1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b/>
                <w:sz w:val="24"/>
                <w:szCs w:val="24"/>
              </w:rPr>
            </w:pPr>
            <w:r w:rsidRPr="00984C11">
              <w:rPr>
                <w:b/>
                <w:sz w:val="24"/>
                <w:szCs w:val="24"/>
              </w:rPr>
              <w:t>Atsakingas vykdytojas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Dokumentopavadinimas"/>
              <w:rPr>
                <w:b/>
                <w:sz w:val="24"/>
                <w:szCs w:val="24"/>
              </w:rPr>
            </w:pPr>
            <w:r w:rsidRPr="00984C11">
              <w:rPr>
                <w:b/>
                <w:sz w:val="24"/>
                <w:szCs w:val="24"/>
              </w:rPr>
              <w:t xml:space="preserve">Pastabos </w:t>
            </w:r>
          </w:p>
        </w:tc>
      </w:tr>
      <w:tr w:rsidR="008421F7" w:rsidRPr="00984C11" w:rsidTr="0088420F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1. 2021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m. II trimestro pažangumo ir lankomumo rezultatų analizė. 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2. Ilgalaikės individualios mokinių pažangos analizė. Individualios mokymosi pagalbos teikimo ir pasiekimų gerinimo galimybės. Kaip padidinti mokinių, besimokančių pagrindiniu ir aukštesniuoju lygiu, skaičių?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metais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ataskaitos pristatymas.</w:t>
            </w:r>
          </w:p>
          <w:p w:rsidR="008421F7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plano 2022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etams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pristatymas.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Šiaulių r. Raudėnų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kyklos-daugiafunkcio centro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strateginio plano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2022–2023 metams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pristatymas.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biudžeto sąmatos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etams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aptarimas.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mėn.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Direktor</w:t>
            </w:r>
            <w:r>
              <w:rPr>
                <w:sz w:val="24"/>
                <w:szCs w:val="24"/>
              </w:rPr>
              <w:t>ius</w:t>
            </w:r>
          </w:p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I. Žalienė</w:t>
            </w:r>
          </w:p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Mokytojai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</w:p>
        </w:tc>
      </w:tr>
      <w:tr w:rsidR="008421F7" w:rsidRPr="00984C11" w:rsidTr="0088420F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2021–2022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m. pažangumo ir lankomumo rezultatų aptarimas. Individualios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pažangos stebėsenos 2021–2022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m. apibendrinimas.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gdymo plano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2021–2022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m įgyvendinimo analizė.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. 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gdymo plano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2022–2023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m projekto pristatymas.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4. 2022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Nacionalinio mokinių pasiekimų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patikrinimo rezultatų analizė.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mėn.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I. Žalienė</w:t>
            </w:r>
          </w:p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Mokytojai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</w:p>
        </w:tc>
      </w:tr>
      <w:tr w:rsidR="008421F7" w:rsidRPr="00984C11" w:rsidTr="0088420F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3.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2022–2023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m. švietimo politikos prioritetai ir naujovės.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ugdymo plano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2022–2023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m. m. svarstymas ir tvirtinimas. 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Šiaulių r. 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Raudėnų mokyklos-daugiafunkcio 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centro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Šiaulių rajono savivaldybės k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ultūros centro Raudėnų filialo kultūrinės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edukacinės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 programos pristatymas.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mėn.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C11">
              <w:rPr>
                <w:sz w:val="24"/>
                <w:szCs w:val="24"/>
              </w:rPr>
              <w:t>Aušbikavičienė</w:t>
            </w:r>
            <w:proofErr w:type="spellEnd"/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</w:p>
        </w:tc>
      </w:tr>
      <w:tr w:rsidR="008421F7" w:rsidRPr="00984C11" w:rsidTr="0088420F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veiklos tikslų ir uždavinių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metams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įgyvendinimo analizė.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įsivertinimo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metais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rezultatai, išvados ir pasiūlymai.</w:t>
            </w:r>
          </w:p>
          <w:p w:rsidR="008421F7" w:rsidRPr="00984C11" w:rsidRDefault="008421F7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>strateginio plano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–2023 metams</w:t>
            </w:r>
            <w:r w:rsidRPr="0010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įgyvendinimo apžvalga.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 w:rsidRPr="00984C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 mėn.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8421F7" w:rsidRDefault="008421F7" w:rsidP="0088420F">
            <w:pPr>
              <w:pStyle w:val="Dokumentopavadinima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Skudrickienė</w:t>
            </w:r>
          </w:p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421F7" w:rsidRPr="00984C11" w:rsidRDefault="008421F7" w:rsidP="0088420F">
            <w:pPr>
              <w:pStyle w:val="Dokumentopavadinimas"/>
              <w:rPr>
                <w:sz w:val="24"/>
                <w:szCs w:val="24"/>
              </w:rPr>
            </w:pPr>
          </w:p>
        </w:tc>
      </w:tr>
    </w:tbl>
    <w:p w:rsidR="008421F7" w:rsidRPr="00984C11" w:rsidRDefault="008421F7" w:rsidP="008421F7">
      <w:pPr>
        <w:pStyle w:val="Betarp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_GoBack"/>
      <w:bookmarkEnd w:id="4"/>
    </w:p>
    <w:sectPr w:rsidR="008421F7" w:rsidRPr="00984C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E1"/>
    <w:rsid w:val="005914E1"/>
    <w:rsid w:val="008421F7"/>
    <w:rsid w:val="00A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21F7"/>
    <w:rPr>
      <w:rFonts w:eastAsia="SimSun"/>
    </w:rPr>
  </w:style>
  <w:style w:type="paragraph" w:styleId="Antrat2">
    <w:name w:val="heading 2"/>
    <w:basedOn w:val="prastasis"/>
    <w:link w:val="Antrat2Diagrama"/>
    <w:uiPriority w:val="9"/>
    <w:unhideWhenUsed/>
    <w:qFormat/>
    <w:rsid w:val="008421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842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8421F7"/>
    <w:pPr>
      <w:spacing w:after="0" w:line="240" w:lineRule="auto"/>
    </w:pPr>
    <w:rPr>
      <w:rFonts w:eastAsia="SimSun"/>
    </w:rPr>
  </w:style>
  <w:style w:type="paragraph" w:customStyle="1" w:styleId="Dokumentopavadinimas">
    <w:name w:val="Dokumento pavadinimas"/>
    <w:basedOn w:val="prastasis"/>
    <w:qFormat/>
    <w:rsid w:val="008421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21F7"/>
    <w:rPr>
      <w:rFonts w:eastAsia="SimSun"/>
    </w:rPr>
  </w:style>
  <w:style w:type="paragraph" w:styleId="Antrat2">
    <w:name w:val="heading 2"/>
    <w:basedOn w:val="prastasis"/>
    <w:link w:val="Antrat2Diagrama"/>
    <w:uiPriority w:val="9"/>
    <w:unhideWhenUsed/>
    <w:qFormat/>
    <w:rsid w:val="008421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842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8421F7"/>
    <w:pPr>
      <w:spacing w:after="0" w:line="240" w:lineRule="auto"/>
    </w:pPr>
    <w:rPr>
      <w:rFonts w:eastAsia="SimSun"/>
    </w:rPr>
  </w:style>
  <w:style w:type="paragraph" w:customStyle="1" w:styleId="Dokumentopavadinimas">
    <w:name w:val="Dokumento pavadinimas"/>
    <w:basedOn w:val="prastasis"/>
    <w:qFormat/>
    <w:rsid w:val="008421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2022-03-24T07:26:00Z</dcterms:created>
  <dcterms:modified xsi:type="dcterms:W3CDTF">2022-03-24T07:26:00Z</dcterms:modified>
</cp:coreProperties>
</file>