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5FF" w:rsidRPr="00921492" w:rsidRDefault="00AD45FF" w:rsidP="007C6AAD">
      <w:pPr>
        <w:shd w:val="clear" w:color="auto" w:fill="FFFFFF"/>
        <w:ind w:firstLine="0"/>
        <w:jc w:val="center"/>
        <w:outlineLvl w:val="0"/>
        <w:rPr>
          <w:rFonts w:ascii="Arial" w:eastAsia="Times New Roman" w:hAnsi="Arial" w:cs="Arial"/>
          <w:b/>
          <w:color w:val="222222"/>
          <w:spacing w:val="4"/>
          <w:kern w:val="36"/>
          <w:sz w:val="40"/>
          <w:szCs w:val="40"/>
          <w:lang w:val="lt-LT" w:eastAsia="en-GB"/>
        </w:rPr>
      </w:pPr>
      <w:r w:rsidRPr="00921492">
        <w:rPr>
          <w:rFonts w:ascii="Arial" w:eastAsia="Times New Roman" w:hAnsi="Arial" w:cs="Arial"/>
          <w:b/>
          <w:color w:val="222222"/>
          <w:spacing w:val="4"/>
          <w:kern w:val="36"/>
          <w:sz w:val="40"/>
          <w:szCs w:val="40"/>
          <w:lang w:val="lt-LT" w:eastAsia="en-GB"/>
        </w:rPr>
        <w:t>Socialinė parama mokiniams</w:t>
      </w:r>
    </w:p>
    <w:p w:rsidR="007C6AAD" w:rsidRPr="00921492" w:rsidRDefault="007C6AAD" w:rsidP="007C6AAD">
      <w:pPr>
        <w:shd w:val="clear" w:color="auto" w:fill="FFFFFF"/>
        <w:ind w:firstLine="0"/>
        <w:jc w:val="center"/>
        <w:outlineLvl w:val="0"/>
        <w:rPr>
          <w:rFonts w:ascii="Arial" w:eastAsia="Times New Roman" w:hAnsi="Arial" w:cs="Arial"/>
          <w:color w:val="222222"/>
          <w:spacing w:val="4"/>
          <w:kern w:val="36"/>
          <w:sz w:val="40"/>
          <w:szCs w:val="40"/>
          <w:lang w:val="lt-LT" w:eastAsia="en-GB"/>
        </w:rPr>
      </w:pPr>
    </w:p>
    <w:p w:rsidR="00AD45FF" w:rsidRPr="00921492" w:rsidRDefault="00AD45FF" w:rsidP="007C6AAD">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Socialinė parama </w:t>
      </w:r>
      <w:r w:rsidRPr="00921492">
        <w:rPr>
          <w:rFonts w:ascii="Arial" w:eastAsia="Times New Roman" w:hAnsi="Arial" w:cs="Arial"/>
          <w:b/>
          <w:bCs/>
          <w:color w:val="000000" w:themeColor="text1"/>
          <w:spacing w:val="2"/>
          <w:lang w:val="lt-LT" w:eastAsia="en-GB"/>
        </w:rPr>
        <w:t>skiriama</w:t>
      </w:r>
      <w:r w:rsidRPr="00921492">
        <w:rPr>
          <w:rFonts w:ascii="Arial" w:eastAsia="Times New Roman" w:hAnsi="Arial" w:cs="Arial"/>
          <w:color w:val="000000" w:themeColor="text1"/>
          <w:spacing w:val="2"/>
          <w:lang w:val="lt-LT" w:eastAsia="en-GB"/>
        </w:rPr>
        <w:t> mokiniams, kurie mokosi bendrojo ugdymo mokyklose, profesinio mokymo įstaigose, ikimokyklinio ugdymo mokyklose ar pas kitą švietimo teikėją (išskyrus laisvąjį mokytoją) (toliau vadinama – mokykla) pagal bendrojo ugdymo programas, įregistruotas Studijų, mokymo programų ir kvalifikacijų registre (išskyrus suaugusiųjų ugdymo programas), ar priešmokyklinio ugdymo programą.</w:t>
      </w:r>
    </w:p>
    <w:p w:rsidR="00351B7B" w:rsidRPr="00921492" w:rsidRDefault="00AD45FF" w:rsidP="00351B7B">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Socialinė parama </w:t>
      </w:r>
      <w:r w:rsidRPr="00921492">
        <w:rPr>
          <w:rFonts w:ascii="Arial" w:eastAsia="Times New Roman" w:hAnsi="Arial" w:cs="Arial"/>
          <w:b/>
          <w:bCs/>
          <w:color w:val="000000" w:themeColor="text1"/>
          <w:spacing w:val="2"/>
          <w:lang w:val="lt-LT" w:eastAsia="en-GB"/>
        </w:rPr>
        <w:t>neskiriama</w:t>
      </w:r>
      <w:r w:rsidRPr="00921492">
        <w:rPr>
          <w:rFonts w:ascii="Arial" w:eastAsia="Times New Roman" w:hAnsi="Arial" w:cs="Arial"/>
          <w:color w:val="000000" w:themeColor="text1"/>
          <w:spacing w:val="2"/>
          <w:lang w:val="lt-LT" w:eastAsia="en-GB"/>
        </w:rPr>
        <w:t> mokiniams, kurie mokosi ir pagal bendrojo ugdymo, ir pagal profesinio mokymo programas, taip pat mokiniams, kurie yra išlaikomi valstybės arba savivaldybės finansuojamose įstaigose arba kuriems Lietuvos Respublikos civilinio kodekso nustatyta tvarka nustatyta vaiko laikinoji ar nuolatinė globa (rūpyba),</w:t>
      </w:r>
      <w:r w:rsidR="00351B7B" w:rsidRPr="00921492">
        <w:rPr>
          <w:rFonts w:ascii="Arial" w:eastAsia="Times New Roman" w:hAnsi="Arial" w:cs="Arial"/>
          <w:iCs/>
          <w:color w:val="000000" w:themeColor="text1"/>
          <w:spacing w:val="2"/>
          <w:lang w:val="lt-LT" w:eastAsia="en-GB"/>
        </w:rPr>
        <w:t xml:space="preserve"> išskyrus atvejį, kai mokiniui, kuris mokosi pagal priešmokyklinio ugdymo programą ar pradinio ugdymo programą pirmoje ar antroje klasėje skiriami nemokami pietūs nevertinant šeimos gaunamų pajamų arba, kai ne vyresnis kaip 21 metų mokinys mokosi pagal suaugusiųjų ugdymo programas.</w:t>
      </w:r>
    </w:p>
    <w:p w:rsidR="00AD45FF" w:rsidRPr="00921492" w:rsidRDefault="00AD45FF" w:rsidP="00921492">
      <w:pPr>
        <w:shd w:val="clear" w:color="auto" w:fill="FFFFFF"/>
        <w:jc w:val="center"/>
        <w:rPr>
          <w:rFonts w:ascii="Arial" w:eastAsia="Times New Roman" w:hAnsi="Arial" w:cs="Arial"/>
          <w:color w:val="000000" w:themeColor="text1"/>
          <w:spacing w:val="2"/>
          <w:sz w:val="28"/>
          <w:szCs w:val="28"/>
          <w:lang w:val="lt-LT" w:eastAsia="en-GB"/>
        </w:rPr>
      </w:pPr>
      <w:r w:rsidRPr="00921492">
        <w:rPr>
          <w:rFonts w:ascii="Arial" w:eastAsia="Times New Roman" w:hAnsi="Arial" w:cs="Arial"/>
          <w:b/>
          <w:bCs/>
          <w:color w:val="000000" w:themeColor="text1"/>
          <w:spacing w:val="2"/>
          <w:sz w:val="28"/>
          <w:szCs w:val="28"/>
          <w:lang w:val="lt-LT" w:eastAsia="en-GB"/>
        </w:rPr>
        <w:t>Socialinės paramos mokiniams rūšys</w:t>
      </w:r>
    </w:p>
    <w:p w:rsidR="00AD45FF" w:rsidRPr="00C40B83" w:rsidRDefault="00AD45FF" w:rsidP="00D858C0">
      <w:pPr>
        <w:shd w:val="clear" w:color="auto" w:fill="FFFFFF"/>
        <w:jc w:val="both"/>
        <w:rPr>
          <w:rFonts w:ascii="Arial" w:eastAsia="Times New Roman" w:hAnsi="Arial" w:cs="Arial"/>
          <w:b/>
          <w:color w:val="000000" w:themeColor="text1"/>
          <w:spacing w:val="2"/>
          <w:lang w:val="lt-LT" w:eastAsia="en-GB"/>
        </w:rPr>
      </w:pPr>
      <w:r w:rsidRPr="00921492">
        <w:rPr>
          <w:rFonts w:ascii="Arial" w:eastAsia="Times New Roman" w:hAnsi="Arial" w:cs="Arial"/>
          <w:color w:val="000000" w:themeColor="text1"/>
          <w:spacing w:val="2"/>
          <w:lang w:val="lt-LT" w:eastAsia="en-GB"/>
        </w:rPr>
        <w:t>Nustatomos dvi socialinės paramos mokiniams rūšys:</w:t>
      </w:r>
    </w:p>
    <w:p w:rsidR="00AD45FF" w:rsidRPr="00921492" w:rsidRDefault="00AD45FF" w:rsidP="00BE5F71">
      <w:pPr>
        <w:numPr>
          <w:ilvl w:val="0"/>
          <w:numId w:val="2"/>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C40B83">
        <w:rPr>
          <w:rFonts w:ascii="Arial" w:eastAsia="Times New Roman" w:hAnsi="Arial" w:cs="Arial"/>
          <w:b/>
          <w:color w:val="000000" w:themeColor="text1"/>
          <w:spacing w:val="2"/>
          <w:lang w:val="lt-LT" w:eastAsia="en-GB"/>
        </w:rPr>
        <w:t>mokinių</w:t>
      </w:r>
      <w:r w:rsidRPr="00921492">
        <w:rPr>
          <w:rFonts w:ascii="Arial" w:eastAsia="Times New Roman" w:hAnsi="Arial" w:cs="Arial"/>
          <w:b/>
          <w:color w:val="000000" w:themeColor="text1"/>
          <w:spacing w:val="2"/>
          <w:lang w:val="lt-LT" w:eastAsia="en-GB"/>
        </w:rPr>
        <w:t xml:space="preserve"> nemokamas maitinimas</w:t>
      </w:r>
      <w:r w:rsidRPr="00921492">
        <w:rPr>
          <w:rFonts w:ascii="Arial" w:eastAsia="Times New Roman" w:hAnsi="Arial" w:cs="Arial"/>
          <w:color w:val="000000" w:themeColor="text1"/>
          <w:spacing w:val="2"/>
          <w:lang w:val="lt-LT" w:eastAsia="en-GB"/>
        </w:rPr>
        <w:t xml:space="preserve"> (pietūs, maitinimas mokyklų organizuojamose vasaros poilsio stovyklose);</w:t>
      </w:r>
    </w:p>
    <w:p w:rsidR="00AD45FF" w:rsidRPr="00921492" w:rsidRDefault="00AD45FF" w:rsidP="00BE5F71">
      <w:pPr>
        <w:numPr>
          <w:ilvl w:val="0"/>
          <w:numId w:val="2"/>
        </w:numPr>
        <w:shd w:val="clear" w:color="auto" w:fill="FFFFFF"/>
        <w:tabs>
          <w:tab w:val="clear" w:pos="720"/>
          <w:tab w:val="num" w:pos="567"/>
        </w:tabs>
        <w:ind w:left="567" w:hanging="283"/>
        <w:jc w:val="both"/>
        <w:rPr>
          <w:rFonts w:ascii="Arial" w:eastAsia="Times New Roman" w:hAnsi="Arial" w:cs="Arial"/>
          <w:b/>
          <w:color w:val="000000" w:themeColor="text1"/>
          <w:spacing w:val="2"/>
          <w:lang w:val="lt-LT" w:eastAsia="en-GB"/>
        </w:rPr>
      </w:pPr>
      <w:r w:rsidRPr="00921492">
        <w:rPr>
          <w:rFonts w:ascii="Arial" w:eastAsia="Times New Roman" w:hAnsi="Arial" w:cs="Arial"/>
          <w:b/>
          <w:color w:val="000000" w:themeColor="text1"/>
          <w:spacing w:val="2"/>
          <w:lang w:val="lt-LT" w:eastAsia="en-GB"/>
        </w:rPr>
        <w:t>parama mokinio reikmenims įsigyti.</w:t>
      </w:r>
    </w:p>
    <w:p w:rsidR="00AD45FF" w:rsidRPr="00921492" w:rsidRDefault="00AD45FF" w:rsidP="00621CB3">
      <w:pPr>
        <w:shd w:val="clear" w:color="auto" w:fill="FFFFFF"/>
        <w:tabs>
          <w:tab w:val="num" w:pos="567"/>
        </w:tabs>
        <w:ind w:left="567" w:hanging="567"/>
        <w:jc w:val="center"/>
        <w:rPr>
          <w:rFonts w:ascii="Arial" w:eastAsia="Times New Roman" w:hAnsi="Arial" w:cs="Arial"/>
          <w:b/>
          <w:color w:val="000000" w:themeColor="text1"/>
          <w:spacing w:val="2"/>
          <w:sz w:val="28"/>
          <w:szCs w:val="28"/>
          <w:lang w:val="lt-LT" w:eastAsia="en-GB"/>
        </w:rPr>
      </w:pPr>
      <w:r w:rsidRPr="00921492">
        <w:rPr>
          <w:rFonts w:ascii="Arial" w:eastAsia="Times New Roman" w:hAnsi="Arial" w:cs="Arial"/>
          <w:b/>
          <w:color w:val="000000" w:themeColor="text1"/>
          <w:spacing w:val="2"/>
          <w:sz w:val="28"/>
          <w:szCs w:val="28"/>
          <w:lang w:val="lt-LT" w:eastAsia="en-GB"/>
        </w:rPr>
        <w:t>Kokią socialinę paramą gali gauti mokiniai?</w:t>
      </w:r>
    </w:p>
    <w:p w:rsidR="00AD45FF" w:rsidRPr="001E19CE" w:rsidRDefault="00AD45FF" w:rsidP="008259F8">
      <w:pPr>
        <w:shd w:val="clear" w:color="auto" w:fill="FFFFFF"/>
        <w:tabs>
          <w:tab w:val="num" w:pos="567"/>
        </w:tabs>
        <w:ind w:left="567" w:firstLine="0"/>
        <w:jc w:val="both"/>
        <w:rPr>
          <w:rFonts w:ascii="Arial" w:eastAsia="Times New Roman" w:hAnsi="Arial" w:cs="Arial"/>
          <w:color w:val="000000" w:themeColor="text1"/>
          <w:spacing w:val="2"/>
          <w:lang w:val="lt-LT" w:eastAsia="en-GB"/>
        </w:rPr>
      </w:pPr>
      <w:r w:rsidRPr="001E19CE">
        <w:rPr>
          <w:rFonts w:ascii="Arial" w:eastAsia="Times New Roman" w:hAnsi="Arial" w:cs="Arial"/>
          <w:b/>
          <w:bCs/>
          <w:color w:val="000000" w:themeColor="text1"/>
          <w:spacing w:val="2"/>
          <w:lang w:val="lt-LT" w:eastAsia="en-GB"/>
        </w:rPr>
        <w:t>Priklausomai nuo gaunamų pajamų</w:t>
      </w:r>
      <w:r w:rsidRPr="001E19CE">
        <w:rPr>
          <w:rFonts w:ascii="Arial" w:eastAsia="Times New Roman" w:hAnsi="Arial" w:cs="Arial"/>
          <w:color w:val="000000" w:themeColor="text1"/>
          <w:spacing w:val="2"/>
          <w:lang w:val="lt-LT" w:eastAsia="en-GB"/>
        </w:rPr>
        <w:t>:</w:t>
      </w:r>
    </w:p>
    <w:p w:rsidR="00AD45FF" w:rsidRPr="00921492" w:rsidRDefault="00AD45FF" w:rsidP="00BE5F71">
      <w:pPr>
        <w:numPr>
          <w:ilvl w:val="0"/>
          <w:numId w:val="3"/>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Mokiniai turi teisę į nemokamus pietus ir į paramą mokinio reikmenims įsigyti, jeigu vidutinės pajamos vienam iš bendrai gyvenančių asmenų ar vienam gyvenančiam asmeniui (toliau vadinama – vidutinės pajamos vienam asmeniui) per mėnesį yra mažesnės kaip 1,5 valstybės remiamų pajamų  (toliau – VRP) dydžio (19</w:t>
      </w:r>
      <w:r w:rsidR="0093388B">
        <w:rPr>
          <w:rFonts w:ascii="Arial" w:eastAsia="Times New Roman" w:hAnsi="Arial" w:cs="Arial"/>
          <w:color w:val="000000" w:themeColor="text1"/>
          <w:spacing w:val="2"/>
          <w:lang w:val="lt-LT" w:eastAsia="en-GB"/>
        </w:rPr>
        <w:t>3,5</w:t>
      </w:r>
      <w:r w:rsidRPr="00921492">
        <w:rPr>
          <w:rFonts w:ascii="Arial" w:eastAsia="Times New Roman" w:hAnsi="Arial" w:cs="Arial"/>
          <w:color w:val="000000" w:themeColor="text1"/>
          <w:spacing w:val="2"/>
          <w:lang w:val="lt-LT" w:eastAsia="en-GB"/>
        </w:rPr>
        <w:t> Eur);</w:t>
      </w:r>
    </w:p>
    <w:p w:rsidR="00AD45FF" w:rsidRPr="00921492" w:rsidRDefault="00AD45FF" w:rsidP="00BE5F71">
      <w:pPr>
        <w:numPr>
          <w:ilvl w:val="0"/>
          <w:numId w:val="3"/>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Mokiniai turi teisę į nemokamus pietus ir paramą mokinio reikmenims įsigyti, jeigu vidutinės pajamos vienam asmeniui per mėnesį yra mažesnės kaip 2 VRP dydžiai (25</w:t>
      </w:r>
      <w:r w:rsidR="0093388B">
        <w:rPr>
          <w:rFonts w:ascii="Arial" w:eastAsia="Times New Roman" w:hAnsi="Arial" w:cs="Arial"/>
          <w:color w:val="000000" w:themeColor="text1"/>
          <w:spacing w:val="2"/>
          <w:lang w:val="lt-LT" w:eastAsia="en-GB"/>
        </w:rPr>
        <w:t>8</w:t>
      </w:r>
      <w:r w:rsidRPr="00921492">
        <w:rPr>
          <w:rFonts w:ascii="Arial" w:eastAsia="Times New Roman" w:hAnsi="Arial" w:cs="Arial"/>
          <w:color w:val="000000" w:themeColor="text1"/>
          <w:spacing w:val="2"/>
          <w:lang w:val="lt-LT" w:eastAsia="en-GB"/>
        </w:rPr>
        <w:t xml:space="preserve"> Eur), atsižvelgiant į šeimos gyvenimo sąlygas šiais atvejais: ligos, nelaimingo atsitikimo, netekus maitintojo, kai motina ar tėvas vieni augina vaiką (vaikus), kai šeima augina tris ir daugiau vaikų ar bent vienas šeimos narys yra neįgalus;</w:t>
      </w:r>
    </w:p>
    <w:p w:rsidR="00AD45FF" w:rsidRPr="00921492" w:rsidRDefault="00AD45FF" w:rsidP="00BE5F71">
      <w:pPr>
        <w:numPr>
          <w:ilvl w:val="0"/>
          <w:numId w:val="3"/>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Mokiniams, kurių vidutinės pajamos vienam asmeniui mažesnės nei 1,5 VRP dydžio (atskirais atvejais – 2 VRP dydžiai), gali būti skiriamas nemokamas maitinimas vasaros atostogų metu mokyklų organizuojamose  vasaros poilsio stovyklose.</w:t>
      </w:r>
    </w:p>
    <w:p w:rsidR="007C6AAD" w:rsidRPr="00921492" w:rsidRDefault="007C6AAD" w:rsidP="00BE5F71">
      <w:pPr>
        <w:numPr>
          <w:ilvl w:val="0"/>
          <w:numId w:val="3"/>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Išimties atvejais</w:t>
      </w:r>
      <w:r w:rsidR="00F72DBD">
        <w:rPr>
          <w:rFonts w:ascii="Arial" w:eastAsia="Times New Roman" w:hAnsi="Arial" w:cs="Arial"/>
          <w:color w:val="000000" w:themeColor="text1"/>
          <w:spacing w:val="2"/>
          <w:lang w:val="lt-LT" w:eastAsia="en-GB"/>
        </w:rPr>
        <w:t>,</w:t>
      </w:r>
      <w:r w:rsidRPr="00921492">
        <w:rPr>
          <w:rFonts w:ascii="Arial" w:eastAsia="Times New Roman" w:hAnsi="Arial" w:cs="Arial"/>
          <w:color w:val="000000" w:themeColor="text1"/>
          <w:spacing w:val="2"/>
          <w:lang w:val="lt-LT" w:eastAsia="en-GB"/>
        </w:rPr>
        <w:t xml:space="preserve"> </w:t>
      </w:r>
      <w:r w:rsidR="00F72DBD" w:rsidRPr="00921492">
        <w:rPr>
          <w:rFonts w:ascii="Arial" w:eastAsia="Times New Roman" w:hAnsi="Arial" w:cs="Arial"/>
          <w:color w:val="000000" w:themeColor="text1"/>
          <w:spacing w:val="2"/>
          <w:lang w:val="lt-LT" w:eastAsia="en-GB"/>
        </w:rPr>
        <w:t>Socialinės paramos mokiniams skyrimo išimties atvejais komisijos sprendimu</w:t>
      </w:r>
      <w:r w:rsidR="00F72DBD">
        <w:rPr>
          <w:rFonts w:ascii="Arial" w:eastAsia="Times New Roman" w:hAnsi="Arial" w:cs="Arial"/>
          <w:color w:val="000000" w:themeColor="text1"/>
          <w:spacing w:val="2"/>
          <w:lang w:val="lt-LT" w:eastAsia="en-GB"/>
        </w:rPr>
        <w:t xml:space="preserve">, </w:t>
      </w:r>
      <w:r w:rsidRPr="00921492">
        <w:rPr>
          <w:rFonts w:ascii="Arial" w:eastAsia="Times New Roman" w:hAnsi="Arial" w:cs="Arial"/>
          <w:color w:val="000000" w:themeColor="text1"/>
          <w:spacing w:val="2"/>
          <w:lang w:val="lt-LT" w:eastAsia="en-GB"/>
        </w:rPr>
        <w:t>nemokamas maitinimas skiriamas jeigu vidutinės pajamos vienam asmeniui per mėnesį neviršija 2,5 VRP dydžio (32</w:t>
      </w:r>
      <w:r w:rsidR="0093388B">
        <w:rPr>
          <w:rFonts w:ascii="Arial" w:eastAsia="Times New Roman" w:hAnsi="Arial" w:cs="Arial"/>
          <w:color w:val="000000" w:themeColor="text1"/>
          <w:spacing w:val="2"/>
          <w:lang w:val="lt-LT" w:eastAsia="en-GB"/>
        </w:rPr>
        <w:t>2,5</w:t>
      </w:r>
      <w:r w:rsidRPr="00921492">
        <w:rPr>
          <w:rFonts w:ascii="Arial" w:eastAsia="Times New Roman" w:hAnsi="Arial" w:cs="Arial"/>
          <w:color w:val="000000" w:themeColor="text1"/>
          <w:spacing w:val="2"/>
          <w:lang w:val="lt-LT" w:eastAsia="en-GB"/>
        </w:rPr>
        <w:t xml:space="preserve"> Eur) ), atsižvelgiant į šeimos gyvenimo sąlygas šiais atvejais: ligos, nelaimingo atsitikimo, netekus maitintojo, kai motina ar tėvas vieni augina vaiką (vaikus), kai šeima augina tris ir daugiau vaikų ar bent vienas šeimos narys yra neįgalus</w:t>
      </w:r>
      <w:r w:rsidR="00F72DBD">
        <w:rPr>
          <w:rFonts w:ascii="Arial" w:eastAsia="Times New Roman" w:hAnsi="Arial" w:cs="Arial"/>
          <w:color w:val="000000" w:themeColor="text1"/>
          <w:spacing w:val="2"/>
          <w:lang w:val="lt-LT" w:eastAsia="en-GB"/>
        </w:rPr>
        <w:t>,</w:t>
      </w:r>
      <w:r w:rsidRPr="00921492">
        <w:rPr>
          <w:rFonts w:ascii="Arial" w:eastAsia="Times New Roman" w:hAnsi="Arial" w:cs="Arial"/>
          <w:color w:val="000000" w:themeColor="text1"/>
          <w:spacing w:val="2"/>
          <w:lang w:val="lt-LT" w:eastAsia="en-GB"/>
        </w:rPr>
        <w:t>.</w:t>
      </w:r>
    </w:p>
    <w:p w:rsidR="00AD45FF" w:rsidRPr="00921492" w:rsidRDefault="00AD45FF" w:rsidP="008259F8">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b/>
          <w:bCs/>
          <w:color w:val="000000" w:themeColor="text1"/>
          <w:spacing w:val="2"/>
          <w:lang w:val="lt-LT" w:eastAsia="en-GB"/>
        </w:rPr>
        <w:t>Nepriklausomai nuo gaunamų pajamų:</w:t>
      </w:r>
    </w:p>
    <w:p w:rsidR="001A3CF6" w:rsidRPr="00921492" w:rsidRDefault="00AD45FF" w:rsidP="001A3CF6">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Mokiniai, kurie mokosi pagal priešmokyklinio ugdymo programą ar pagal pradinio ugdymo programą pirmoje</w:t>
      </w:r>
      <w:r w:rsidR="00BE5F71" w:rsidRPr="00921492">
        <w:rPr>
          <w:rFonts w:ascii="Arial" w:eastAsia="Times New Roman" w:hAnsi="Arial" w:cs="Arial"/>
          <w:color w:val="000000" w:themeColor="text1"/>
          <w:spacing w:val="2"/>
          <w:lang w:val="lt-LT" w:eastAsia="en-GB"/>
        </w:rPr>
        <w:t xml:space="preserve"> ir antroje</w:t>
      </w:r>
      <w:r w:rsidRPr="00921492">
        <w:rPr>
          <w:rFonts w:ascii="Arial" w:eastAsia="Times New Roman" w:hAnsi="Arial" w:cs="Arial"/>
          <w:color w:val="000000" w:themeColor="text1"/>
          <w:spacing w:val="2"/>
          <w:lang w:val="lt-LT" w:eastAsia="en-GB"/>
        </w:rPr>
        <w:t xml:space="preserve"> klasėje, turi teisę į </w:t>
      </w:r>
      <w:r w:rsidRPr="00921492">
        <w:rPr>
          <w:rFonts w:ascii="Arial" w:eastAsia="Times New Roman" w:hAnsi="Arial" w:cs="Arial"/>
          <w:b/>
          <w:bCs/>
          <w:color w:val="000000" w:themeColor="text1"/>
          <w:spacing w:val="2"/>
          <w:lang w:val="lt-LT" w:eastAsia="en-GB"/>
        </w:rPr>
        <w:t>nemokamus pietus nevertinant šeimos gaunamų pajamų </w:t>
      </w:r>
      <w:r w:rsidRPr="00921492">
        <w:rPr>
          <w:rFonts w:ascii="Arial" w:eastAsia="Times New Roman" w:hAnsi="Arial" w:cs="Arial"/>
          <w:color w:val="000000" w:themeColor="text1"/>
          <w:spacing w:val="2"/>
          <w:lang w:val="lt-LT" w:eastAsia="en-GB"/>
        </w:rPr>
        <w:t>(</w:t>
      </w:r>
      <w:r w:rsidRPr="00921492">
        <w:rPr>
          <w:rFonts w:ascii="Arial" w:eastAsia="Times New Roman" w:hAnsi="Arial" w:cs="Arial"/>
          <w:iCs/>
          <w:color w:val="000000" w:themeColor="text1"/>
          <w:spacing w:val="2"/>
          <w:lang w:val="lt-LT" w:eastAsia="en-GB"/>
        </w:rPr>
        <w:t>be atskiro tėvų (globėjų) prašymo</w:t>
      </w:r>
      <w:r w:rsidRPr="00921492">
        <w:rPr>
          <w:rFonts w:ascii="Arial" w:eastAsia="Times New Roman" w:hAnsi="Arial" w:cs="Arial"/>
          <w:color w:val="000000" w:themeColor="text1"/>
          <w:spacing w:val="2"/>
          <w:lang w:val="lt-LT" w:eastAsia="en-GB"/>
        </w:rPr>
        <w:t>).</w:t>
      </w:r>
    </w:p>
    <w:p w:rsidR="00AD45FF" w:rsidRPr="00921492" w:rsidRDefault="00AD45FF" w:rsidP="001A3CF6">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Nemokamas maitinimas neskiriamas mokiniams, jei tėvai yra atleisti nuo mokesčio už vaikų maitinimą mokyklų bendrabučiuose, išskyrus atvejį, kai mokinys, kuris mokosi pagal priešmokyklinio ugdymo programą ar pradinio ugdymo programą pirmoje</w:t>
      </w:r>
      <w:r w:rsidR="00BE5F71" w:rsidRPr="00921492">
        <w:rPr>
          <w:rFonts w:ascii="Arial" w:eastAsia="Times New Roman" w:hAnsi="Arial" w:cs="Arial"/>
          <w:color w:val="000000" w:themeColor="text1"/>
          <w:spacing w:val="2"/>
          <w:lang w:val="lt-LT" w:eastAsia="en-GB"/>
        </w:rPr>
        <w:t xml:space="preserve"> ir antroje </w:t>
      </w:r>
      <w:r w:rsidRPr="00921492">
        <w:rPr>
          <w:rFonts w:ascii="Arial" w:eastAsia="Times New Roman" w:hAnsi="Arial" w:cs="Arial"/>
          <w:color w:val="000000" w:themeColor="text1"/>
          <w:spacing w:val="2"/>
          <w:lang w:val="lt-LT" w:eastAsia="en-GB"/>
        </w:rPr>
        <w:t xml:space="preserve"> klasėje turi teisę į nemokamus pietus nevertinant šeimos gaunamų pajamų. </w:t>
      </w:r>
    </w:p>
    <w:p w:rsidR="00AD45FF" w:rsidRPr="00921492" w:rsidRDefault="00AD45FF" w:rsidP="00921492">
      <w:pPr>
        <w:shd w:val="clear" w:color="auto" w:fill="FFFFFF"/>
        <w:jc w:val="center"/>
        <w:outlineLvl w:val="2"/>
        <w:rPr>
          <w:rFonts w:ascii="Arial" w:eastAsia="Times New Roman" w:hAnsi="Arial" w:cs="Arial"/>
          <w:b/>
          <w:bCs/>
          <w:color w:val="000000" w:themeColor="text1"/>
          <w:sz w:val="28"/>
          <w:szCs w:val="28"/>
          <w:lang w:val="lt-LT" w:eastAsia="en-GB"/>
        </w:rPr>
      </w:pPr>
      <w:r w:rsidRPr="00921492">
        <w:rPr>
          <w:rFonts w:ascii="Arial" w:eastAsia="Times New Roman" w:hAnsi="Arial" w:cs="Arial"/>
          <w:b/>
          <w:bCs/>
          <w:color w:val="000000" w:themeColor="text1"/>
          <w:sz w:val="28"/>
          <w:szCs w:val="28"/>
          <w:lang w:val="lt-LT" w:eastAsia="en-GB"/>
        </w:rPr>
        <w:t>Pajamų socialinei paramai mokiniams gauti apskaičiavimas</w:t>
      </w:r>
    </w:p>
    <w:p w:rsidR="00AD45FF" w:rsidRPr="00921492" w:rsidRDefault="00AD45FF" w:rsidP="007C6AAD">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 xml:space="preserve">Vidutinės mėnesio pajamos socialinei paramai mokiniams gauti apskaičiuojamos pagal 3 kalendorinių mėnesių iki kreipimosi dėl socialinės paramos mokiniams mėnesio pajamas, nustatytas Lietuvos Respublikos piniginės socialinės paramos nepasiturintiems </w:t>
      </w:r>
      <w:r w:rsidRPr="00921492">
        <w:rPr>
          <w:rFonts w:ascii="Arial" w:eastAsia="Times New Roman" w:hAnsi="Arial" w:cs="Arial"/>
          <w:color w:val="000000" w:themeColor="text1"/>
          <w:spacing w:val="2"/>
          <w:lang w:val="lt-LT" w:eastAsia="en-GB"/>
        </w:rPr>
        <w:lastRenderedPageBreak/>
        <w:t>gyventojams įstatymo 17 straipsnyje, arba pagal kreipimosi (atskirais atvejais – praėjusio mėnesio) dėl socialinės paramos mokiniams mėnesio pajamas, jei bent vieno iš bendrai gyvenančių asmenų arba vieno gyvenančio asmens pajamų šaltinis ar bendrai gyvenančių asmenų sudėtis, palyginti su 3 praėjusiais kalendoriniais mėnesiais, pasikeitė.</w:t>
      </w:r>
    </w:p>
    <w:p w:rsidR="008259F8" w:rsidRPr="00921492" w:rsidRDefault="007C6AAD" w:rsidP="00B340A3">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b/>
          <w:color w:val="000000" w:themeColor="text1"/>
          <w:spacing w:val="2"/>
          <w:lang w:val="lt-LT" w:eastAsia="en-GB"/>
        </w:rPr>
        <w:t>Parama m</w:t>
      </w:r>
      <w:r w:rsidR="00AD45FF" w:rsidRPr="00921492">
        <w:rPr>
          <w:rFonts w:ascii="Arial" w:eastAsia="Times New Roman" w:hAnsi="Arial" w:cs="Arial"/>
          <w:b/>
          <w:color w:val="000000" w:themeColor="text1"/>
          <w:spacing w:val="2"/>
          <w:lang w:val="lt-LT" w:eastAsia="en-GB"/>
        </w:rPr>
        <w:t>okinio reikmenims įsigyti</w:t>
      </w:r>
      <w:r w:rsidR="00AD45FF" w:rsidRPr="00921492">
        <w:rPr>
          <w:rFonts w:ascii="Arial" w:eastAsia="Times New Roman" w:hAnsi="Arial" w:cs="Arial"/>
          <w:color w:val="000000" w:themeColor="text1"/>
          <w:spacing w:val="2"/>
          <w:lang w:val="lt-LT" w:eastAsia="en-GB"/>
        </w:rPr>
        <w:t xml:space="preserve"> (įskaitant pirkimo pridėtinės vertės mokestį) skiriama 2 BSI dydžių (8</w:t>
      </w:r>
      <w:r w:rsidR="00286240">
        <w:rPr>
          <w:rFonts w:ascii="Arial" w:eastAsia="Times New Roman" w:hAnsi="Arial" w:cs="Arial"/>
          <w:color w:val="000000" w:themeColor="text1"/>
          <w:spacing w:val="2"/>
          <w:lang w:val="lt-LT" w:eastAsia="en-GB"/>
        </w:rPr>
        <w:t>4</w:t>
      </w:r>
      <w:r w:rsidR="00AD45FF" w:rsidRPr="00921492">
        <w:rPr>
          <w:rFonts w:ascii="Arial" w:eastAsia="Times New Roman" w:hAnsi="Arial" w:cs="Arial"/>
          <w:color w:val="000000" w:themeColor="text1"/>
          <w:spacing w:val="2"/>
          <w:lang w:val="lt-LT" w:eastAsia="en-GB"/>
        </w:rPr>
        <w:t xml:space="preserve"> Eur) suma vienam mokiniui per kalendorinius metus.  </w:t>
      </w:r>
    </w:p>
    <w:p w:rsidR="00AD45FF" w:rsidRDefault="00AD45FF" w:rsidP="00621CB3">
      <w:pPr>
        <w:shd w:val="clear" w:color="auto" w:fill="FFFFFF"/>
        <w:ind w:firstLine="0"/>
        <w:jc w:val="center"/>
        <w:rPr>
          <w:rFonts w:ascii="Arial" w:eastAsia="Times New Roman" w:hAnsi="Arial" w:cs="Arial"/>
          <w:b/>
          <w:bCs/>
          <w:color w:val="000000" w:themeColor="text1"/>
          <w:sz w:val="28"/>
          <w:szCs w:val="28"/>
          <w:lang w:val="lt-LT" w:eastAsia="en-GB"/>
        </w:rPr>
      </w:pPr>
      <w:r w:rsidRPr="00921492">
        <w:rPr>
          <w:rFonts w:ascii="Arial" w:eastAsia="Times New Roman" w:hAnsi="Arial" w:cs="Arial"/>
          <w:b/>
          <w:bCs/>
          <w:color w:val="000000" w:themeColor="text1"/>
          <w:sz w:val="28"/>
          <w:szCs w:val="28"/>
          <w:lang w:val="lt-LT" w:eastAsia="en-GB"/>
        </w:rPr>
        <w:t>Kas, kur ir kada gali kreiptis dėl socialinės paramos mokiniams</w:t>
      </w:r>
      <w:r w:rsidR="008259F8" w:rsidRPr="00921492">
        <w:rPr>
          <w:rFonts w:ascii="Arial" w:eastAsia="Times New Roman" w:hAnsi="Arial" w:cs="Arial"/>
          <w:b/>
          <w:bCs/>
          <w:color w:val="000000" w:themeColor="text1"/>
          <w:sz w:val="28"/>
          <w:szCs w:val="28"/>
          <w:lang w:val="lt-LT" w:eastAsia="en-GB"/>
        </w:rPr>
        <w:t>?</w:t>
      </w:r>
    </w:p>
    <w:p w:rsidR="001A3CF6" w:rsidRPr="009F22ED" w:rsidRDefault="001A3CF6" w:rsidP="00E5537A">
      <w:pPr>
        <w:shd w:val="clear" w:color="auto" w:fill="FFFFFF"/>
        <w:jc w:val="both"/>
        <w:rPr>
          <w:rFonts w:ascii="Arial" w:eastAsia="Times New Roman" w:hAnsi="Arial" w:cs="Arial"/>
          <w:i/>
          <w:color w:val="000000" w:themeColor="text1"/>
          <w:spacing w:val="2"/>
          <w:lang w:val="lt-LT" w:eastAsia="en-GB"/>
        </w:rPr>
      </w:pPr>
      <w:r w:rsidRPr="009F22ED">
        <w:rPr>
          <w:rFonts w:ascii="Arial" w:eastAsia="Times New Roman" w:hAnsi="Arial" w:cs="Arial"/>
          <w:i/>
          <w:iCs/>
          <w:color w:val="000000" w:themeColor="text1"/>
          <w:spacing w:val="2"/>
          <w:lang w:val="lt-LT" w:eastAsia="en-GB"/>
        </w:rPr>
        <w:t xml:space="preserve">Nuo 2021 m. liepos 1 d. - </w:t>
      </w:r>
      <w:proofErr w:type="spellStart"/>
      <w:r w:rsidRPr="009F22ED">
        <w:rPr>
          <w:rFonts w:ascii="Arial" w:eastAsia="Times New Roman" w:hAnsi="Arial" w:cs="Arial"/>
          <w:i/>
          <w:iCs/>
          <w:color w:val="000000" w:themeColor="text1"/>
          <w:spacing w:val="2"/>
          <w:lang w:val="lt-LT" w:eastAsia="en-GB"/>
        </w:rPr>
        <w:t>priešmokyklinukams</w:t>
      </w:r>
      <w:proofErr w:type="spellEnd"/>
      <w:r w:rsidRPr="009F22ED">
        <w:rPr>
          <w:rFonts w:ascii="Arial" w:eastAsia="Times New Roman" w:hAnsi="Arial" w:cs="Arial"/>
          <w:i/>
          <w:iCs/>
          <w:color w:val="000000" w:themeColor="text1"/>
          <w:spacing w:val="2"/>
          <w:lang w:val="lt-LT" w:eastAsia="en-GB"/>
        </w:rPr>
        <w:t>, pirmokams ir antrokams nemokami pietūs skiriami be atskiro tėvų (globėjų) kreipimosi.</w:t>
      </w:r>
    </w:p>
    <w:p w:rsidR="00AD45FF" w:rsidRPr="00921492" w:rsidRDefault="00AD45FF" w:rsidP="00E5537A">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 xml:space="preserve">Dėl socialinės paramos mokiniams, pareiškėjas (vienas iš mokinio tėvų, globėjų ar kitų bendrai gyvenančių pilnamečių asmenų, pilnametis mokinys ar nepilnametis mokinys, kuris yra susituokęs arba </w:t>
      </w:r>
      <w:proofErr w:type="spellStart"/>
      <w:r w:rsidRPr="00921492">
        <w:rPr>
          <w:rFonts w:ascii="Arial" w:eastAsia="Times New Roman" w:hAnsi="Arial" w:cs="Arial"/>
          <w:color w:val="000000" w:themeColor="text1"/>
          <w:spacing w:val="2"/>
          <w:lang w:val="lt-LT" w:eastAsia="en-GB"/>
        </w:rPr>
        <w:t>emancipuotas</w:t>
      </w:r>
      <w:proofErr w:type="spellEnd"/>
      <w:r w:rsidRPr="00921492">
        <w:rPr>
          <w:rFonts w:ascii="Arial" w:eastAsia="Times New Roman" w:hAnsi="Arial" w:cs="Arial"/>
          <w:color w:val="000000" w:themeColor="text1"/>
          <w:spacing w:val="2"/>
          <w:lang w:val="lt-LT" w:eastAsia="en-GB"/>
        </w:rPr>
        <w:t xml:space="preserve">, mokinys nuo keturiolikos iki aštuoniolikos metų, turintis tėvų sutikimą) kreipiasi į </w:t>
      </w:r>
      <w:r w:rsidR="007C6AAD" w:rsidRPr="00921492">
        <w:rPr>
          <w:rFonts w:ascii="Arial" w:eastAsia="Times New Roman" w:hAnsi="Arial" w:cs="Arial"/>
          <w:color w:val="000000" w:themeColor="text1"/>
          <w:spacing w:val="2"/>
          <w:lang w:val="lt-LT" w:eastAsia="en-GB"/>
        </w:rPr>
        <w:t xml:space="preserve">Šiaulių rajono </w:t>
      </w:r>
      <w:r w:rsidRPr="00921492">
        <w:rPr>
          <w:rFonts w:ascii="Arial" w:eastAsia="Times New Roman" w:hAnsi="Arial" w:cs="Arial"/>
          <w:color w:val="000000" w:themeColor="text1"/>
          <w:spacing w:val="2"/>
          <w:lang w:val="lt-LT" w:eastAsia="en-GB"/>
        </w:rPr>
        <w:t>savivaldybės</w:t>
      </w:r>
      <w:r w:rsidR="007C6AAD" w:rsidRPr="00921492">
        <w:rPr>
          <w:rFonts w:ascii="Arial" w:eastAsia="Times New Roman" w:hAnsi="Arial" w:cs="Arial"/>
          <w:color w:val="000000" w:themeColor="text1"/>
          <w:spacing w:val="2"/>
          <w:lang w:val="lt-LT" w:eastAsia="en-GB"/>
        </w:rPr>
        <w:t xml:space="preserve"> seniūniją</w:t>
      </w:r>
      <w:r w:rsidRPr="00921492">
        <w:rPr>
          <w:rFonts w:ascii="Arial" w:eastAsia="Times New Roman" w:hAnsi="Arial" w:cs="Arial"/>
          <w:color w:val="000000" w:themeColor="text1"/>
          <w:spacing w:val="2"/>
          <w:lang w:val="lt-LT" w:eastAsia="en-GB"/>
        </w:rPr>
        <w:t xml:space="preserve">, kurios teritorijoje deklaruoja gyvenamąją vietą arba yra įtrauktas į gyvenamosios vietos nedeklaravusių asmenų apskaitą, o jeigu gyvenamoji vieta nedeklaruota ir jis nėra įtrauktas į gyvenamosios vietos nedeklaravusių asmenų apskaitą, – į savivaldybės, kurioje faktiškai gyvena, </w:t>
      </w:r>
      <w:r w:rsidR="008166BE" w:rsidRPr="00921492">
        <w:rPr>
          <w:rFonts w:ascii="Arial" w:eastAsia="Times New Roman" w:hAnsi="Arial" w:cs="Arial"/>
          <w:color w:val="000000" w:themeColor="text1"/>
          <w:spacing w:val="2"/>
          <w:lang w:val="lt-LT" w:eastAsia="en-GB"/>
        </w:rPr>
        <w:t>seniūniją</w:t>
      </w:r>
      <w:r w:rsidRPr="00921492">
        <w:rPr>
          <w:rFonts w:ascii="Arial" w:eastAsia="Times New Roman" w:hAnsi="Arial" w:cs="Arial"/>
          <w:color w:val="000000" w:themeColor="text1"/>
          <w:spacing w:val="2"/>
          <w:lang w:val="lt-LT" w:eastAsia="en-GB"/>
        </w:rPr>
        <w:t>, užpildydamas prašymą-paraišką gauti socialinę paramą mokiniams ir prideda dokumentus, reikalingus socialinei paramai mokiniams gauti. Prie prašymo-paraiškos reikia pridėti pažymas apie pajamas (gautas per 3 praėjusius iki kreipimosi dėl socialinės paramos mokiniams mėnesius arba kreipimosi mėnesio (atskirais atvejais – praėjusio mėnesio) ir priklausomai nuo aplinkybių kitas pažymas, reikalingas socialinei paramai mokiniams gauti.</w:t>
      </w:r>
    </w:p>
    <w:p w:rsidR="00ED65FF" w:rsidRPr="00921492" w:rsidRDefault="00AD45FF" w:rsidP="00ED65FF">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Kad mokinys naujais mokslo metais gautų nemokamą maitinimą prašymą–paraišką galima pateikti </w:t>
      </w:r>
      <w:r w:rsidRPr="00921492">
        <w:rPr>
          <w:rFonts w:ascii="Arial" w:eastAsia="Times New Roman" w:hAnsi="Arial" w:cs="Arial"/>
          <w:b/>
          <w:bCs/>
          <w:color w:val="000000" w:themeColor="text1"/>
          <w:spacing w:val="2"/>
          <w:lang w:val="lt-LT" w:eastAsia="en-GB"/>
        </w:rPr>
        <w:t>nuo kalendorinių metų liepos 1 dienos</w:t>
      </w:r>
      <w:bookmarkStart w:id="0" w:name="_GoBack"/>
      <w:bookmarkEnd w:id="0"/>
      <w:r w:rsidRPr="00921492">
        <w:rPr>
          <w:rFonts w:ascii="Arial" w:eastAsia="Times New Roman" w:hAnsi="Arial" w:cs="Arial"/>
          <w:color w:val="000000" w:themeColor="text1"/>
          <w:spacing w:val="2"/>
          <w:lang w:val="lt-LT" w:eastAsia="en-GB"/>
        </w:rPr>
        <w:t>. Dėl paramos mokinio reikmenims įsigyti pareiškėjas gali kreiptis </w:t>
      </w:r>
      <w:r w:rsidR="00DE35A0" w:rsidRPr="00921492">
        <w:rPr>
          <w:rFonts w:ascii="Arial" w:eastAsia="Times New Roman" w:hAnsi="Arial" w:cs="Arial"/>
          <w:b/>
          <w:bCs/>
          <w:color w:val="000000" w:themeColor="text1"/>
          <w:spacing w:val="2"/>
          <w:lang w:val="lt-LT" w:eastAsia="en-GB"/>
        </w:rPr>
        <w:t>nuo kalendorinių metų liepos 1 dienos</w:t>
      </w:r>
      <w:r w:rsidR="00DE35A0" w:rsidRPr="00921492">
        <w:rPr>
          <w:rFonts w:ascii="Arial" w:eastAsia="Times New Roman" w:hAnsi="Arial" w:cs="Arial"/>
          <w:b/>
          <w:bCs/>
          <w:color w:val="000000" w:themeColor="text1"/>
          <w:spacing w:val="2"/>
          <w:lang w:val="lt-LT" w:eastAsia="en-GB"/>
        </w:rPr>
        <w:t xml:space="preserve"> </w:t>
      </w:r>
      <w:r w:rsidRPr="00921492">
        <w:rPr>
          <w:rFonts w:ascii="Arial" w:eastAsia="Times New Roman" w:hAnsi="Arial" w:cs="Arial"/>
          <w:b/>
          <w:bCs/>
          <w:color w:val="000000" w:themeColor="text1"/>
          <w:spacing w:val="2"/>
          <w:lang w:val="lt-LT" w:eastAsia="en-GB"/>
        </w:rPr>
        <w:t>iki kalendorinių metų spalio 5 dienos</w:t>
      </w:r>
      <w:r w:rsidRPr="00921492">
        <w:rPr>
          <w:rFonts w:ascii="Arial" w:eastAsia="Times New Roman" w:hAnsi="Arial" w:cs="Arial"/>
          <w:color w:val="000000" w:themeColor="text1"/>
          <w:spacing w:val="2"/>
          <w:lang w:val="lt-LT" w:eastAsia="en-GB"/>
        </w:rPr>
        <w:t>.</w:t>
      </w:r>
    </w:p>
    <w:p w:rsidR="00ED65FF" w:rsidRPr="00921492" w:rsidRDefault="00AD45FF" w:rsidP="00ED65FF">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Jei kreipimosi dėl socialinės paramos mokiniams metu bendrai gyvenantys asmenys ar vienas gyvenantis asmuo gauna piniginę socialinę paramą pagal Lietuvos Respublikos piniginės socialinės paramos nepasiturintiems gyventojams įstatymą, pareiškėjas pateikia laisvos formos prašymą gauti socialinę paramą mokiniams.</w:t>
      </w:r>
    </w:p>
    <w:p w:rsidR="008259F8" w:rsidRPr="00921492" w:rsidRDefault="00AD45FF" w:rsidP="008259F8">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Jei socialinė parama mokiniui būtina ir mokinio tėvai nesikreipia dėl socialinės paramos mokiniams, mokykla apie tai raštu informuoja mokinio gyvenamosios vietos savivaldybės administraciją dėl poreikio įvertinti šeimos gyvenimo sąlygas ir teikti socialinę paramą mokiniams.</w:t>
      </w:r>
    </w:p>
    <w:p w:rsidR="00AD45FF" w:rsidRPr="00921492" w:rsidRDefault="00AD45FF" w:rsidP="008259F8">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b/>
          <w:bCs/>
          <w:color w:val="000000" w:themeColor="text1"/>
          <w:spacing w:val="2"/>
          <w:lang w:val="lt-LT" w:eastAsia="en-GB"/>
        </w:rPr>
        <w:t>Dokumentai, reikalingi socialinei paramai mokiniams gauti*:</w:t>
      </w:r>
    </w:p>
    <w:p w:rsidR="00AD45FF" w:rsidRPr="00921492" w:rsidRDefault="00AD45FF" w:rsidP="00397BC9">
      <w:pPr>
        <w:numPr>
          <w:ilvl w:val="0"/>
          <w:numId w:val="7"/>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tapatybę patvirtinantis dokumentas;</w:t>
      </w:r>
    </w:p>
    <w:p w:rsidR="00AD45FF" w:rsidRPr="00921492" w:rsidRDefault="00AD45FF" w:rsidP="00397BC9">
      <w:pPr>
        <w:numPr>
          <w:ilvl w:val="0"/>
          <w:numId w:val="7"/>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prašymas–paraiška gauti socialinę paramą mokiniams;</w:t>
      </w:r>
    </w:p>
    <w:p w:rsidR="00AD45FF" w:rsidRPr="00921492" w:rsidRDefault="00AD45FF" w:rsidP="00397BC9">
      <w:pPr>
        <w:numPr>
          <w:ilvl w:val="0"/>
          <w:numId w:val="7"/>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vaiko (vaikų) gimimo faktą patvirtinantys dokumentai;</w:t>
      </w:r>
    </w:p>
    <w:p w:rsidR="00AD45FF" w:rsidRPr="00921492" w:rsidRDefault="00AD45FF" w:rsidP="00397BC9">
      <w:pPr>
        <w:numPr>
          <w:ilvl w:val="0"/>
          <w:numId w:val="7"/>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pažymos apie pajamas;</w:t>
      </w:r>
    </w:p>
    <w:p w:rsidR="00AD45FF" w:rsidRPr="00921492" w:rsidRDefault="00AD45FF" w:rsidP="00397BC9">
      <w:pPr>
        <w:numPr>
          <w:ilvl w:val="0"/>
          <w:numId w:val="7"/>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įmonės, įstaigos, organizacijos, fondo ar antstolio išduota pažyma apie lėšas vaikui išlaikyti;</w:t>
      </w:r>
    </w:p>
    <w:p w:rsidR="00AD45FF" w:rsidRPr="00921492" w:rsidRDefault="00AD45FF" w:rsidP="00397BC9">
      <w:pPr>
        <w:numPr>
          <w:ilvl w:val="0"/>
          <w:numId w:val="7"/>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žemės nuosavybės liudijimo arba pažymos apie turimą (nuomojamą) žemę kopija;</w:t>
      </w:r>
    </w:p>
    <w:p w:rsidR="00AD45FF" w:rsidRPr="00921492" w:rsidRDefault="00AD45FF" w:rsidP="00397BC9">
      <w:pPr>
        <w:numPr>
          <w:ilvl w:val="0"/>
          <w:numId w:val="7"/>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santuokos, ištuokos, mirties faktą patvirtinantys dokumentai;</w:t>
      </w:r>
    </w:p>
    <w:p w:rsidR="008259F8" w:rsidRPr="00921492" w:rsidRDefault="00AD45FF" w:rsidP="008259F8">
      <w:pPr>
        <w:numPr>
          <w:ilvl w:val="0"/>
          <w:numId w:val="7"/>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kiti</w:t>
      </w:r>
      <w:r w:rsidR="00ED65FF" w:rsidRPr="00921492">
        <w:rPr>
          <w:rFonts w:ascii="Arial" w:eastAsia="Times New Roman" w:hAnsi="Arial" w:cs="Arial"/>
          <w:color w:val="000000" w:themeColor="text1"/>
          <w:spacing w:val="2"/>
          <w:lang w:val="lt-LT" w:eastAsia="en-GB"/>
        </w:rPr>
        <w:t xml:space="preserve"> reikalingi dokumentai.</w:t>
      </w:r>
    </w:p>
    <w:p w:rsidR="008259F8" w:rsidRPr="00921492" w:rsidRDefault="00AD45FF" w:rsidP="008259F8">
      <w:pPr>
        <w:shd w:val="clear" w:color="auto" w:fill="FFFFFF"/>
        <w:ind w:left="284" w:firstLine="0"/>
        <w:jc w:val="both"/>
        <w:rPr>
          <w:rFonts w:ascii="Arial" w:eastAsia="Times New Roman" w:hAnsi="Arial" w:cs="Arial"/>
          <w:color w:val="000000" w:themeColor="text1"/>
          <w:spacing w:val="2"/>
          <w:lang w:val="lt-LT" w:eastAsia="en-GB"/>
        </w:rPr>
      </w:pPr>
      <w:r w:rsidRPr="00921492">
        <w:rPr>
          <w:rFonts w:ascii="Arial" w:eastAsia="Times New Roman" w:hAnsi="Arial" w:cs="Arial"/>
          <w:i/>
          <w:iCs/>
          <w:color w:val="000000" w:themeColor="text1"/>
          <w:spacing w:val="2"/>
          <w:lang w:val="lt-LT" w:eastAsia="en-GB"/>
        </w:rPr>
        <w:t>* Pareiškėjui nereikia pateikti dokumentų, jei informacija gaunama iš valstybės ir žinybinių registrų bei valstybės informacinių sistemų.</w:t>
      </w:r>
    </w:p>
    <w:p w:rsidR="00AD45FF" w:rsidRPr="00921492" w:rsidRDefault="00AD45FF" w:rsidP="00621CB3">
      <w:pPr>
        <w:shd w:val="clear" w:color="auto" w:fill="FFFFFF"/>
        <w:ind w:firstLine="0"/>
        <w:jc w:val="center"/>
        <w:rPr>
          <w:rFonts w:ascii="Arial" w:eastAsia="Times New Roman" w:hAnsi="Arial" w:cs="Arial"/>
          <w:color w:val="000000" w:themeColor="text1"/>
          <w:spacing w:val="2"/>
          <w:lang w:val="lt-LT" w:eastAsia="en-GB"/>
        </w:rPr>
      </w:pPr>
      <w:r w:rsidRPr="00921492">
        <w:rPr>
          <w:rFonts w:ascii="Arial" w:eastAsia="Times New Roman" w:hAnsi="Arial" w:cs="Arial"/>
          <w:b/>
          <w:bCs/>
          <w:color w:val="000000" w:themeColor="text1"/>
          <w:sz w:val="28"/>
          <w:szCs w:val="28"/>
          <w:lang w:val="lt-LT" w:eastAsia="en-GB"/>
        </w:rPr>
        <w:t>Kuriam laikotarpiui skiriama socialinė parama mokiniams</w:t>
      </w:r>
      <w:r w:rsidR="008259F8" w:rsidRPr="00921492">
        <w:rPr>
          <w:rFonts w:ascii="Arial" w:eastAsia="Times New Roman" w:hAnsi="Arial" w:cs="Arial"/>
          <w:b/>
          <w:bCs/>
          <w:color w:val="000000" w:themeColor="text1"/>
          <w:sz w:val="28"/>
          <w:szCs w:val="28"/>
          <w:lang w:val="lt-LT" w:eastAsia="en-GB"/>
        </w:rPr>
        <w:t>?</w:t>
      </w:r>
    </w:p>
    <w:p w:rsidR="00AD45FF" w:rsidRPr="00921492" w:rsidRDefault="00AD45FF" w:rsidP="000F4944">
      <w:pPr>
        <w:numPr>
          <w:ilvl w:val="0"/>
          <w:numId w:val="8"/>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Priklausomai nuo prašymo–paraiškos (prašymo) ir visų reikalingų dokumentų pateikimo dienos, mokiniams </w:t>
      </w:r>
      <w:r w:rsidRPr="00921492">
        <w:rPr>
          <w:rFonts w:ascii="Arial" w:eastAsia="Times New Roman" w:hAnsi="Arial" w:cs="Arial"/>
          <w:b/>
          <w:bCs/>
          <w:color w:val="000000" w:themeColor="text1"/>
          <w:spacing w:val="2"/>
          <w:lang w:val="lt-LT" w:eastAsia="en-GB"/>
        </w:rPr>
        <w:t>nemokamas maitinimas</w:t>
      </w:r>
      <w:r w:rsidRPr="00921492">
        <w:rPr>
          <w:rFonts w:ascii="Arial" w:eastAsia="Times New Roman" w:hAnsi="Arial" w:cs="Arial"/>
          <w:color w:val="000000" w:themeColor="text1"/>
          <w:spacing w:val="2"/>
          <w:lang w:val="lt-LT" w:eastAsia="en-GB"/>
        </w:rPr>
        <w:t> skiriamas:</w:t>
      </w:r>
    </w:p>
    <w:p w:rsidR="00AD45FF" w:rsidRPr="00921492" w:rsidRDefault="00AD45FF" w:rsidP="000F4944">
      <w:pPr>
        <w:numPr>
          <w:ilvl w:val="1"/>
          <w:numId w:val="8"/>
        </w:numPr>
        <w:shd w:val="clear" w:color="auto" w:fill="FFFFFF"/>
        <w:tabs>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nuo mokslo metų pradžios (jeigu sprendimas dėl socialinės paramos mokiniams skyrimo priimamas iki mokslo metų pradžios)</w:t>
      </w:r>
      <w:r w:rsidRPr="00921492">
        <w:rPr>
          <w:rFonts w:ascii="Arial" w:eastAsia="Times New Roman" w:hAnsi="Arial" w:cs="Arial"/>
          <w:i/>
          <w:iCs/>
          <w:color w:val="000000" w:themeColor="text1"/>
          <w:spacing w:val="2"/>
          <w:lang w:val="lt-LT" w:eastAsia="en-GB"/>
        </w:rPr>
        <w:t xml:space="preserve"> iki mokslo metų ugdymo proceso pabaigos, IV gimnazijos klasės mokiniams - iki brandos egzaminų sesijos pabaigos</w:t>
      </w:r>
      <w:r w:rsidRPr="00921492">
        <w:rPr>
          <w:rFonts w:ascii="Arial" w:eastAsia="Times New Roman" w:hAnsi="Arial" w:cs="Arial"/>
          <w:color w:val="000000" w:themeColor="text1"/>
          <w:spacing w:val="2"/>
          <w:lang w:val="lt-LT" w:eastAsia="en-GB"/>
        </w:rPr>
        <w:t>;</w:t>
      </w:r>
    </w:p>
    <w:p w:rsidR="00AD45FF" w:rsidRPr="00921492" w:rsidRDefault="00AD45FF" w:rsidP="000F4944">
      <w:pPr>
        <w:numPr>
          <w:ilvl w:val="1"/>
          <w:numId w:val="8"/>
        </w:numPr>
        <w:shd w:val="clear" w:color="auto" w:fill="FFFFFF"/>
        <w:tabs>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 xml:space="preserve">pateikus prašymą-paraišką (prašymą) mokslo metais ir tuo atveju, kai prašymas–paraiška (prašymas) pateikiamas iki mokslo metų pradžios, o sprendimas dėl </w:t>
      </w:r>
      <w:r w:rsidRPr="00921492">
        <w:rPr>
          <w:rFonts w:ascii="Arial" w:eastAsia="Times New Roman" w:hAnsi="Arial" w:cs="Arial"/>
          <w:color w:val="000000" w:themeColor="text1"/>
          <w:spacing w:val="2"/>
          <w:lang w:val="lt-LT" w:eastAsia="en-GB"/>
        </w:rPr>
        <w:lastRenderedPageBreak/>
        <w:t>socialinės paramos mokiniams skyrimo priimamas mokslo metais – nuo informacijos apie priimtą sprendimą gavimo mokykloje kitos dienos</w:t>
      </w:r>
      <w:r w:rsidRPr="00921492">
        <w:rPr>
          <w:rFonts w:ascii="Arial" w:eastAsia="Times New Roman" w:hAnsi="Arial" w:cs="Arial"/>
          <w:i/>
          <w:iCs/>
          <w:color w:val="000000" w:themeColor="text1"/>
          <w:spacing w:val="2"/>
          <w:lang w:val="lt-LT" w:eastAsia="en-GB"/>
        </w:rPr>
        <w:t xml:space="preserve"> iki mokslo metų ugdymo proceso pabaigos, IV gimnazijos klasės mokiniams - iki brandos egzaminų sesijos pabaigos</w:t>
      </w:r>
      <w:r w:rsidRPr="00921492">
        <w:rPr>
          <w:rFonts w:ascii="Arial" w:eastAsia="Times New Roman" w:hAnsi="Arial" w:cs="Arial"/>
          <w:color w:val="000000" w:themeColor="text1"/>
          <w:spacing w:val="2"/>
          <w:lang w:val="lt-LT" w:eastAsia="en-GB"/>
        </w:rPr>
        <w:t>;</w:t>
      </w:r>
    </w:p>
    <w:p w:rsidR="00AD45FF" w:rsidRPr="00921492" w:rsidRDefault="00AD45FF" w:rsidP="000F4944">
      <w:pPr>
        <w:numPr>
          <w:ilvl w:val="1"/>
          <w:numId w:val="8"/>
        </w:numPr>
        <w:shd w:val="clear" w:color="auto" w:fill="FFFFFF"/>
        <w:tabs>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vasaros atostogų metu mokyklose organizuojamose dieninėse vasaros poilsio stovyklose.</w:t>
      </w:r>
    </w:p>
    <w:p w:rsidR="008259F8" w:rsidRPr="00921492" w:rsidRDefault="00AD45FF" w:rsidP="008259F8">
      <w:pPr>
        <w:numPr>
          <w:ilvl w:val="0"/>
          <w:numId w:val="8"/>
        </w:numPr>
        <w:shd w:val="clear" w:color="auto" w:fill="FFFFFF"/>
        <w:tabs>
          <w:tab w:val="clear" w:pos="720"/>
          <w:tab w:val="num" w:pos="567"/>
        </w:tabs>
        <w:ind w:left="567" w:hanging="283"/>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Priklausomai nuo prašymo–paraiškos ir visų reikalingų dokumentų pateikimo dienos, </w:t>
      </w:r>
      <w:r w:rsidRPr="00921492">
        <w:rPr>
          <w:rFonts w:ascii="Arial" w:eastAsia="Times New Roman" w:hAnsi="Arial" w:cs="Arial"/>
          <w:b/>
          <w:bCs/>
          <w:color w:val="000000" w:themeColor="text1"/>
          <w:spacing w:val="2"/>
          <w:lang w:val="lt-LT" w:eastAsia="en-GB"/>
        </w:rPr>
        <w:t>parama mokinio reikmenims</w:t>
      </w:r>
      <w:r w:rsidRPr="00921492">
        <w:rPr>
          <w:rFonts w:ascii="Arial" w:eastAsia="Times New Roman" w:hAnsi="Arial" w:cs="Arial"/>
          <w:color w:val="000000" w:themeColor="text1"/>
          <w:spacing w:val="2"/>
          <w:lang w:val="lt-LT" w:eastAsia="en-GB"/>
        </w:rPr>
        <w:t> </w:t>
      </w:r>
      <w:r w:rsidRPr="00921492">
        <w:rPr>
          <w:rFonts w:ascii="Arial" w:eastAsia="Times New Roman" w:hAnsi="Arial" w:cs="Arial"/>
          <w:b/>
          <w:bCs/>
          <w:color w:val="000000" w:themeColor="text1"/>
          <w:spacing w:val="2"/>
          <w:lang w:val="lt-LT" w:eastAsia="en-GB"/>
        </w:rPr>
        <w:t>įsigyti</w:t>
      </w:r>
      <w:r w:rsidRPr="00921492">
        <w:rPr>
          <w:rFonts w:ascii="Arial" w:eastAsia="Times New Roman" w:hAnsi="Arial" w:cs="Arial"/>
          <w:color w:val="000000" w:themeColor="text1"/>
          <w:spacing w:val="2"/>
          <w:lang w:val="lt-LT" w:eastAsia="en-GB"/>
        </w:rPr>
        <w:t> skiriama iki mokslo metų pradžios arba mokslo metais, bet ne vėliau kaip iki einamųjų metų </w:t>
      </w:r>
      <w:r w:rsidRPr="00921492">
        <w:rPr>
          <w:rFonts w:ascii="Arial" w:eastAsia="Times New Roman" w:hAnsi="Arial" w:cs="Arial"/>
          <w:b/>
          <w:bCs/>
          <w:color w:val="000000" w:themeColor="text1"/>
          <w:spacing w:val="2"/>
          <w:lang w:val="lt-LT" w:eastAsia="en-GB"/>
        </w:rPr>
        <w:t>gruodžio 15 dienos.</w:t>
      </w:r>
    </w:p>
    <w:p w:rsidR="00AD45FF" w:rsidRPr="00921492" w:rsidRDefault="00AD45FF" w:rsidP="00621CB3">
      <w:pPr>
        <w:shd w:val="clear" w:color="auto" w:fill="FFFFFF"/>
        <w:ind w:left="567" w:hanging="567"/>
        <w:jc w:val="center"/>
        <w:rPr>
          <w:rFonts w:ascii="Arial" w:eastAsia="Times New Roman" w:hAnsi="Arial" w:cs="Arial"/>
          <w:color w:val="000000" w:themeColor="text1"/>
          <w:spacing w:val="2"/>
          <w:lang w:val="lt-LT" w:eastAsia="en-GB"/>
        </w:rPr>
      </w:pPr>
      <w:r w:rsidRPr="00921492">
        <w:rPr>
          <w:rFonts w:ascii="Arial" w:eastAsia="Times New Roman" w:hAnsi="Arial" w:cs="Arial"/>
          <w:b/>
          <w:bCs/>
          <w:color w:val="000000" w:themeColor="text1"/>
          <w:sz w:val="28"/>
          <w:szCs w:val="28"/>
          <w:lang w:val="lt-LT" w:eastAsia="en-GB"/>
        </w:rPr>
        <w:t>Socialinės paramos mokiniams teikimas</w:t>
      </w:r>
    </w:p>
    <w:p w:rsidR="005E1BA9" w:rsidRPr="00921492" w:rsidRDefault="00AD45FF" w:rsidP="005E1BA9">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b/>
          <w:bCs/>
          <w:color w:val="000000" w:themeColor="text1"/>
          <w:spacing w:val="2"/>
          <w:lang w:val="lt-LT" w:eastAsia="en-GB"/>
        </w:rPr>
        <w:t>Mokinių nemokamas maitinimas</w:t>
      </w:r>
      <w:r w:rsidRPr="00921492">
        <w:rPr>
          <w:rFonts w:ascii="Arial" w:eastAsia="Times New Roman" w:hAnsi="Arial" w:cs="Arial"/>
          <w:color w:val="000000" w:themeColor="text1"/>
          <w:spacing w:val="2"/>
          <w:lang w:val="lt-LT" w:eastAsia="en-GB"/>
        </w:rPr>
        <w:t xml:space="preserve"> teikiamas mokykloje, kurioje mokiniai mokosi. </w:t>
      </w:r>
      <w:r w:rsidR="005E1BA9" w:rsidRPr="00921492">
        <w:rPr>
          <w:rFonts w:ascii="Arial" w:eastAsia="Times New Roman" w:hAnsi="Arial" w:cs="Arial"/>
          <w:color w:val="000000" w:themeColor="text1"/>
          <w:spacing w:val="2"/>
          <w:lang w:val="lt-LT" w:eastAsia="en-GB"/>
        </w:rPr>
        <w:t>Pakeitus mokyklą, nemokamas maitinimas naujoje mokykloje pradedamas teikti nuo kitos darbo dienos, kai iš ankstesnės mokyklos buvo gauta pažyma apie mokinio teisę gauti nemokamą maitinimą.</w:t>
      </w:r>
    </w:p>
    <w:p w:rsidR="00AD45FF" w:rsidRPr="00921492" w:rsidRDefault="00AD45FF" w:rsidP="008259F8">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b/>
          <w:bCs/>
          <w:color w:val="000000" w:themeColor="text1"/>
          <w:spacing w:val="2"/>
          <w:lang w:val="lt-LT" w:eastAsia="en-GB"/>
        </w:rPr>
        <w:t>Mokinių nemokamas maitinimas COVID-19 pandemijos metu</w:t>
      </w:r>
      <w:r w:rsidR="005E1BA9">
        <w:rPr>
          <w:rFonts w:ascii="Arial" w:eastAsia="Times New Roman" w:hAnsi="Arial" w:cs="Arial"/>
          <w:b/>
          <w:bCs/>
          <w:color w:val="000000" w:themeColor="text1"/>
          <w:spacing w:val="2"/>
          <w:lang w:val="lt-LT" w:eastAsia="en-GB"/>
        </w:rPr>
        <w:t>:</w:t>
      </w:r>
    </w:p>
    <w:p w:rsidR="000F4944" w:rsidRPr="00B340A3" w:rsidRDefault="00AD45FF" w:rsidP="00B340A3">
      <w:pPr>
        <w:shd w:val="clear" w:color="auto" w:fill="FFFFFF"/>
        <w:jc w:val="both"/>
        <w:rPr>
          <w:rFonts w:ascii="Arial" w:eastAsia="Times New Roman" w:hAnsi="Arial" w:cs="Arial"/>
          <w:i/>
          <w:iCs/>
          <w:color w:val="000000" w:themeColor="text1"/>
          <w:spacing w:val="2"/>
          <w:lang w:val="lt-LT" w:eastAsia="en-GB"/>
        </w:rPr>
      </w:pPr>
      <w:r w:rsidRPr="00921492">
        <w:rPr>
          <w:rFonts w:ascii="Arial" w:eastAsia="Times New Roman" w:hAnsi="Arial" w:cs="Arial"/>
          <w:i/>
          <w:iCs/>
          <w:color w:val="000000" w:themeColor="text1"/>
          <w:spacing w:val="2"/>
          <w:lang w:val="lt-LT" w:eastAsia="en-GB"/>
        </w:rPr>
        <w:t>Ekstremaliosios situacijos, ekstremaliojo įvykio ir (ar) karantino metu sustabdžius ugdymo organizavimo procesą mokyklose, jose neteikiama ir maitinimo paslauga.</w:t>
      </w:r>
      <w:r w:rsidR="00B340A3">
        <w:rPr>
          <w:rFonts w:ascii="Arial" w:eastAsia="Times New Roman" w:hAnsi="Arial" w:cs="Arial"/>
          <w:i/>
          <w:iCs/>
          <w:color w:val="000000" w:themeColor="text1"/>
          <w:spacing w:val="2"/>
          <w:lang w:val="lt-LT" w:eastAsia="en-GB"/>
        </w:rPr>
        <w:t xml:space="preserve"> </w:t>
      </w:r>
      <w:r w:rsidRPr="00921492">
        <w:rPr>
          <w:rFonts w:ascii="Arial" w:eastAsia="Times New Roman" w:hAnsi="Arial" w:cs="Arial"/>
          <w:i/>
          <w:iCs/>
          <w:color w:val="000000" w:themeColor="text1"/>
          <w:spacing w:val="2"/>
          <w:lang w:val="lt-LT" w:eastAsia="en-GB"/>
        </w:rPr>
        <w:t>Tokiomis</w:t>
      </w:r>
      <w:r w:rsidR="00B340A3">
        <w:rPr>
          <w:rFonts w:ascii="Arial" w:eastAsia="Times New Roman" w:hAnsi="Arial" w:cs="Arial"/>
          <w:i/>
          <w:iCs/>
          <w:color w:val="000000" w:themeColor="text1"/>
          <w:spacing w:val="2"/>
          <w:lang w:val="lt-LT" w:eastAsia="en-GB"/>
        </w:rPr>
        <w:t xml:space="preserve"> </w:t>
      </w:r>
      <w:r w:rsidRPr="00921492">
        <w:rPr>
          <w:rFonts w:ascii="Arial" w:eastAsia="Times New Roman" w:hAnsi="Arial" w:cs="Arial"/>
          <w:i/>
          <w:iCs/>
          <w:color w:val="000000" w:themeColor="text1"/>
          <w:spacing w:val="2"/>
          <w:lang w:val="lt-LT" w:eastAsia="en-GB"/>
        </w:rPr>
        <w:t>aplinkybėmi</w:t>
      </w:r>
      <w:r w:rsidR="00B340A3">
        <w:rPr>
          <w:rFonts w:ascii="Arial" w:eastAsia="Times New Roman" w:hAnsi="Arial" w:cs="Arial"/>
          <w:i/>
          <w:iCs/>
          <w:color w:val="000000" w:themeColor="text1"/>
          <w:spacing w:val="2"/>
          <w:lang w:val="lt-LT" w:eastAsia="en-GB"/>
        </w:rPr>
        <w:t xml:space="preserve">s </w:t>
      </w:r>
      <w:r w:rsidRPr="00921492">
        <w:rPr>
          <w:rFonts w:ascii="Arial" w:eastAsia="Times New Roman" w:hAnsi="Arial" w:cs="Arial"/>
          <w:i/>
          <w:iCs/>
          <w:color w:val="000000" w:themeColor="text1"/>
          <w:spacing w:val="2"/>
          <w:lang w:val="lt-LT" w:eastAsia="en-GB"/>
        </w:rPr>
        <w:t xml:space="preserve">nemokamo maitinimo teikimas užtikrinamas </w:t>
      </w:r>
      <w:r w:rsidR="00B340A3">
        <w:rPr>
          <w:rFonts w:ascii="Arial" w:eastAsia="Times New Roman" w:hAnsi="Arial" w:cs="Arial"/>
          <w:i/>
          <w:iCs/>
          <w:color w:val="000000" w:themeColor="text1"/>
          <w:spacing w:val="2"/>
          <w:lang w:val="lt-LT" w:eastAsia="en-GB"/>
        </w:rPr>
        <w:t xml:space="preserve">mokinius </w:t>
      </w:r>
      <w:r w:rsidRPr="00921492">
        <w:rPr>
          <w:rFonts w:ascii="Arial" w:eastAsia="Times New Roman" w:hAnsi="Arial" w:cs="Arial"/>
          <w:i/>
          <w:iCs/>
          <w:color w:val="000000" w:themeColor="text1"/>
          <w:spacing w:val="2"/>
          <w:lang w:val="lt-LT" w:eastAsia="en-GB"/>
        </w:rPr>
        <w:t>aprūpinant maisto produktais ar pagamintu maistu, vadovaujantis Lietuvos Respublikos sveikatos apsaugos ministro 2011 m. lapkričio 11 d. įsakymu Nr. V-964</w:t>
      </w:r>
      <w:r w:rsidRPr="00921492">
        <w:rPr>
          <w:rFonts w:ascii="Arial" w:eastAsia="Times New Roman" w:hAnsi="Arial" w:cs="Arial"/>
          <w:color w:val="000000" w:themeColor="text1"/>
          <w:spacing w:val="2"/>
          <w:lang w:val="lt-LT" w:eastAsia="en-GB"/>
        </w:rPr>
        <w:t> </w:t>
      </w:r>
      <w:r w:rsidRPr="00921492">
        <w:rPr>
          <w:rFonts w:ascii="Arial" w:eastAsia="Times New Roman" w:hAnsi="Arial" w:cs="Arial"/>
          <w:i/>
          <w:iCs/>
          <w:color w:val="000000" w:themeColor="text1"/>
          <w:spacing w:val="2"/>
          <w:lang w:val="lt-LT" w:eastAsia="en-GB"/>
        </w:rPr>
        <w:t>patvirtintu Vaikų maitinimo organizavimo tvarkos aprašu.</w:t>
      </w:r>
    </w:p>
    <w:p w:rsidR="008259F8" w:rsidRPr="00921492" w:rsidRDefault="00AD45FF" w:rsidP="008259F8">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i/>
          <w:iCs/>
          <w:color w:val="000000" w:themeColor="text1"/>
          <w:spacing w:val="2"/>
          <w:lang w:val="lt-LT" w:eastAsia="en-GB"/>
        </w:rPr>
        <w:t>Parengtos Mokinių nemokamo maitinimo organizavimo ekstremaliosios situacijos, ekstremaliojo įvykio ir (ar) karantino metu metodinės rekomendacijos, kurios yra pagalbinė priemonė, skirta mokinių nemokamo maitinimo ekstremaliosios situacijos, ekstremaliojo įvykio ir (ar) karantino metu organizavimo tvarkai nustatyti konkrečiu atveju, atsižvelgiant į savivaldybės, mokyklos galimybes ir mokinių poreikius.</w:t>
      </w:r>
    </w:p>
    <w:p w:rsidR="00A565A6" w:rsidRPr="00921492" w:rsidRDefault="00AD45FF" w:rsidP="008259F8">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b/>
          <w:color w:val="000000" w:themeColor="text1"/>
          <w:spacing w:val="2"/>
          <w:lang w:val="lt-LT" w:eastAsia="en-GB"/>
        </w:rPr>
        <w:t>Mokinių nemokamas maitinimas vasaros atostogų metu</w:t>
      </w:r>
      <w:r w:rsidRPr="00921492">
        <w:rPr>
          <w:rFonts w:ascii="Arial" w:eastAsia="Times New Roman" w:hAnsi="Arial" w:cs="Arial"/>
          <w:color w:val="000000" w:themeColor="text1"/>
          <w:spacing w:val="2"/>
          <w:lang w:val="lt-LT" w:eastAsia="en-GB"/>
        </w:rPr>
        <w:t xml:space="preserve"> teikiamas mokyklų organizuojamose vasaros poilsio stovyklose.</w:t>
      </w:r>
    </w:p>
    <w:p w:rsidR="00A565A6" w:rsidRPr="00921492" w:rsidRDefault="00AD45FF" w:rsidP="00A565A6">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Mokiniams vietoj nemokamo maitinimo negali būti išmokami pinigai.</w:t>
      </w:r>
    </w:p>
    <w:p w:rsidR="00AD45FF" w:rsidRPr="00921492" w:rsidRDefault="00AD45FF" w:rsidP="008259F8">
      <w:pPr>
        <w:shd w:val="clear" w:color="auto" w:fill="FFFFFF"/>
        <w:jc w:val="both"/>
        <w:rPr>
          <w:rFonts w:ascii="Arial" w:eastAsia="Times New Roman" w:hAnsi="Arial" w:cs="Arial"/>
          <w:color w:val="000000" w:themeColor="text1"/>
          <w:spacing w:val="2"/>
          <w:lang w:val="lt-LT" w:eastAsia="en-GB"/>
        </w:rPr>
      </w:pPr>
      <w:r w:rsidRPr="00921492">
        <w:rPr>
          <w:rFonts w:ascii="Arial" w:eastAsia="Times New Roman" w:hAnsi="Arial" w:cs="Arial"/>
          <w:b/>
          <w:bCs/>
          <w:color w:val="000000" w:themeColor="text1"/>
          <w:spacing w:val="2"/>
          <w:lang w:val="lt-LT" w:eastAsia="en-GB"/>
        </w:rPr>
        <w:t>Parama mokinio reikmenims</w:t>
      </w:r>
      <w:r w:rsidRPr="00921492">
        <w:rPr>
          <w:rFonts w:ascii="Arial" w:eastAsia="Times New Roman" w:hAnsi="Arial" w:cs="Arial"/>
          <w:color w:val="000000" w:themeColor="text1"/>
          <w:spacing w:val="2"/>
          <w:lang w:val="lt-LT" w:eastAsia="en-GB"/>
        </w:rPr>
        <w:t> įsigyti teikiama:</w:t>
      </w:r>
    </w:p>
    <w:p w:rsidR="00AD45FF" w:rsidRPr="00921492" w:rsidRDefault="00A565A6" w:rsidP="00397BC9">
      <w:pPr>
        <w:numPr>
          <w:ilvl w:val="0"/>
          <w:numId w:val="9"/>
        </w:numPr>
        <w:shd w:val="clear" w:color="auto" w:fill="FFFFFF"/>
        <w:ind w:left="0"/>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P</w:t>
      </w:r>
      <w:r w:rsidR="00AD45FF" w:rsidRPr="00921492">
        <w:rPr>
          <w:rFonts w:ascii="Arial" w:eastAsia="Times New Roman" w:hAnsi="Arial" w:cs="Arial"/>
          <w:color w:val="000000" w:themeColor="text1"/>
          <w:spacing w:val="2"/>
          <w:lang w:val="lt-LT" w:eastAsia="en-GB"/>
        </w:rPr>
        <w:t>inigais</w:t>
      </w:r>
      <w:r w:rsidRPr="00921492">
        <w:rPr>
          <w:rFonts w:ascii="Arial" w:eastAsia="Times New Roman" w:hAnsi="Arial" w:cs="Arial"/>
          <w:color w:val="000000" w:themeColor="text1"/>
          <w:spacing w:val="2"/>
          <w:lang w:val="lt-LT" w:eastAsia="en-GB"/>
        </w:rPr>
        <w:t xml:space="preserve"> į pareiškėjo banko sąskaitą</w:t>
      </w:r>
      <w:r w:rsidR="00AD45FF" w:rsidRPr="00921492">
        <w:rPr>
          <w:rFonts w:ascii="Arial" w:eastAsia="Times New Roman" w:hAnsi="Arial" w:cs="Arial"/>
          <w:color w:val="000000" w:themeColor="text1"/>
          <w:spacing w:val="2"/>
          <w:lang w:val="lt-LT" w:eastAsia="en-GB"/>
        </w:rPr>
        <w:t>;</w:t>
      </w:r>
    </w:p>
    <w:p w:rsidR="00AD45FF" w:rsidRPr="00921492" w:rsidRDefault="00AD45FF" w:rsidP="00397BC9">
      <w:pPr>
        <w:numPr>
          <w:ilvl w:val="0"/>
          <w:numId w:val="9"/>
        </w:numPr>
        <w:shd w:val="clear" w:color="auto" w:fill="FFFFFF"/>
        <w:ind w:left="0"/>
        <w:jc w:val="both"/>
        <w:rPr>
          <w:rFonts w:ascii="Arial" w:eastAsia="Times New Roman" w:hAnsi="Arial" w:cs="Arial"/>
          <w:i/>
          <w:color w:val="000000" w:themeColor="text1"/>
          <w:spacing w:val="2"/>
          <w:lang w:val="lt-LT" w:eastAsia="en-GB"/>
        </w:rPr>
      </w:pPr>
      <w:r w:rsidRPr="00921492">
        <w:rPr>
          <w:rFonts w:ascii="Arial" w:eastAsia="Times New Roman" w:hAnsi="Arial" w:cs="Arial"/>
          <w:color w:val="000000" w:themeColor="text1"/>
          <w:spacing w:val="2"/>
          <w:lang w:val="lt-LT" w:eastAsia="en-GB"/>
        </w:rPr>
        <w:t xml:space="preserve">nepinigine forma, jeigu mokinys patiria socialinę riziką arba mokinį augina bendrai gyvenantys asmenys, patiriantys socialinę riziką, </w:t>
      </w:r>
      <w:r w:rsidRPr="00921492">
        <w:rPr>
          <w:rFonts w:ascii="Arial" w:eastAsia="Times New Roman" w:hAnsi="Arial" w:cs="Arial"/>
          <w:i/>
          <w:color w:val="000000" w:themeColor="text1"/>
          <w:spacing w:val="2"/>
          <w:lang w:val="lt-LT" w:eastAsia="en-GB"/>
        </w:rPr>
        <w:t>išskyrus atvejį, kai atvejo vadybininkas, koordinuojantis atvejo vadybos procesą, o kai atvejo vadyba netaikoma, – socialinis darbuotojas, dirbantis su asmenimis, patiriančiais socialinę riziką, rekomenduoja paramą mokinio reikmenims įsigyti teikti pinigine forma.</w:t>
      </w:r>
    </w:p>
    <w:p w:rsidR="00AD45FF" w:rsidRPr="00921492" w:rsidRDefault="00AD45FF" w:rsidP="00397BC9">
      <w:pPr>
        <w:shd w:val="clear" w:color="auto" w:fill="FFFFFF"/>
        <w:ind w:firstLine="0"/>
        <w:jc w:val="both"/>
        <w:outlineLvl w:val="2"/>
        <w:rPr>
          <w:rFonts w:ascii="Arial" w:eastAsia="Times New Roman" w:hAnsi="Arial" w:cs="Arial"/>
          <w:b/>
          <w:bCs/>
          <w:color w:val="000000" w:themeColor="text1"/>
          <w:lang w:val="lt-LT" w:eastAsia="en-GB"/>
        </w:rPr>
      </w:pPr>
      <w:r w:rsidRPr="00921492">
        <w:rPr>
          <w:rFonts w:ascii="Arial" w:eastAsia="Times New Roman" w:hAnsi="Arial" w:cs="Arial"/>
          <w:b/>
          <w:bCs/>
          <w:color w:val="000000" w:themeColor="text1"/>
          <w:lang w:val="lt-LT" w:eastAsia="en-GB"/>
        </w:rPr>
        <w:t>Daugiau informacijos:</w:t>
      </w:r>
    </w:p>
    <w:p w:rsidR="00AD45FF" w:rsidRPr="00921492" w:rsidRDefault="00AD45FF" w:rsidP="003E6C50">
      <w:pPr>
        <w:numPr>
          <w:ilvl w:val="0"/>
          <w:numId w:val="10"/>
        </w:numPr>
        <w:shd w:val="clear" w:color="auto" w:fill="FFFFFF"/>
        <w:ind w:left="0"/>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Lietuvos Respublikos socialinės paramos mokiniams įstatym</w:t>
      </w:r>
      <w:r w:rsidR="004014CF" w:rsidRPr="00921492">
        <w:rPr>
          <w:rFonts w:ascii="Arial" w:eastAsia="Times New Roman" w:hAnsi="Arial" w:cs="Arial"/>
          <w:color w:val="000000" w:themeColor="text1"/>
          <w:spacing w:val="2"/>
          <w:lang w:val="lt-LT" w:eastAsia="en-GB"/>
        </w:rPr>
        <w:t>as</w:t>
      </w:r>
      <w:r w:rsidRPr="00921492">
        <w:rPr>
          <w:rFonts w:ascii="Arial" w:eastAsia="Times New Roman" w:hAnsi="Arial" w:cs="Arial"/>
          <w:color w:val="000000" w:themeColor="text1"/>
          <w:spacing w:val="2"/>
          <w:lang w:val="lt-LT" w:eastAsia="en-GB"/>
        </w:rPr>
        <w:t xml:space="preserve"> Nr. X-686 (TAR, 2018-12-11, Nr. 20237);</w:t>
      </w:r>
    </w:p>
    <w:p w:rsidR="000F1739" w:rsidRPr="00921492" w:rsidRDefault="004014CF" w:rsidP="00F11B92">
      <w:pPr>
        <w:numPr>
          <w:ilvl w:val="0"/>
          <w:numId w:val="10"/>
        </w:numPr>
        <w:shd w:val="clear" w:color="auto" w:fill="FFFFFF"/>
        <w:ind w:left="0"/>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Šiaulių rajono savivaldybės tarybos 2019 m. gegužės 21 d. sprendimas Nr. T-174 “Dėl kreipimosi dėl socialinės paramos mokiniams ir jos teikimo tvarkos aprašo patvirtinimo”;</w:t>
      </w:r>
    </w:p>
    <w:p w:rsidR="00567A24" w:rsidRPr="00921492" w:rsidRDefault="00567A24" w:rsidP="005C32F6">
      <w:pPr>
        <w:numPr>
          <w:ilvl w:val="0"/>
          <w:numId w:val="10"/>
        </w:numPr>
        <w:shd w:val="clear" w:color="auto" w:fill="FFFFFF"/>
        <w:ind w:left="0"/>
        <w:jc w:val="both"/>
        <w:rPr>
          <w:rFonts w:ascii="Arial" w:eastAsia="Times New Roman" w:hAnsi="Arial" w:cs="Arial"/>
          <w:color w:val="000000" w:themeColor="text1"/>
          <w:spacing w:val="2"/>
          <w:lang w:val="lt-LT" w:eastAsia="en-GB"/>
        </w:rPr>
      </w:pPr>
      <w:bookmarkStart w:id="1" w:name="_Hlk92966774"/>
      <w:r w:rsidRPr="00921492">
        <w:rPr>
          <w:rFonts w:ascii="Arial" w:eastAsia="Times New Roman" w:hAnsi="Arial" w:cs="Arial"/>
          <w:color w:val="000000" w:themeColor="text1"/>
          <w:spacing w:val="2"/>
          <w:lang w:val="lt-LT" w:eastAsia="en-GB"/>
        </w:rPr>
        <w:t xml:space="preserve">Šiaulių rajono savivaldybės tarybos </w:t>
      </w:r>
      <w:bookmarkEnd w:id="1"/>
      <w:r w:rsidRPr="00921492">
        <w:rPr>
          <w:rFonts w:ascii="Arial" w:eastAsia="Times New Roman" w:hAnsi="Arial" w:cs="Arial"/>
          <w:color w:val="000000" w:themeColor="text1"/>
          <w:spacing w:val="2"/>
          <w:lang w:val="lt-LT" w:eastAsia="en-GB"/>
        </w:rPr>
        <w:t>20</w:t>
      </w:r>
      <w:r w:rsidR="005C32F6">
        <w:rPr>
          <w:rFonts w:ascii="Arial" w:eastAsia="Times New Roman" w:hAnsi="Arial" w:cs="Arial"/>
          <w:color w:val="000000" w:themeColor="text1"/>
          <w:spacing w:val="2"/>
          <w:lang w:val="lt-LT" w:eastAsia="en-GB"/>
        </w:rPr>
        <w:t>21</w:t>
      </w:r>
      <w:r w:rsidRPr="00921492">
        <w:rPr>
          <w:rFonts w:ascii="Arial" w:eastAsia="Times New Roman" w:hAnsi="Arial" w:cs="Arial"/>
          <w:color w:val="000000" w:themeColor="text1"/>
          <w:spacing w:val="2"/>
          <w:lang w:val="lt-LT" w:eastAsia="en-GB"/>
        </w:rPr>
        <w:t xml:space="preserve"> m. </w:t>
      </w:r>
      <w:r w:rsidR="005C32F6">
        <w:rPr>
          <w:rFonts w:ascii="Arial" w:eastAsia="Times New Roman" w:hAnsi="Arial" w:cs="Arial"/>
          <w:color w:val="000000" w:themeColor="text1"/>
          <w:spacing w:val="2"/>
          <w:lang w:val="lt-LT" w:eastAsia="en-GB"/>
        </w:rPr>
        <w:t>lapkričio</w:t>
      </w:r>
      <w:r w:rsidRPr="00921492">
        <w:rPr>
          <w:rFonts w:ascii="Arial" w:eastAsia="Times New Roman" w:hAnsi="Arial" w:cs="Arial"/>
          <w:color w:val="000000" w:themeColor="text1"/>
          <w:spacing w:val="2"/>
          <w:lang w:val="lt-LT" w:eastAsia="en-GB"/>
        </w:rPr>
        <w:t xml:space="preserve"> </w:t>
      </w:r>
      <w:r w:rsidR="005C32F6">
        <w:rPr>
          <w:rFonts w:ascii="Arial" w:eastAsia="Times New Roman" w:hAnsi="Arial" w:cs="Arial"/>
          <w:color w:val="000000" w:themeColor="text1"/>
          <w:spacing w:val="2"/>
          <w:lang w:val="lt-LT" w:eastAsia="en-GB"/>
        </w:rPr>
        <w:t>16</w:t>
      </w:r>
      <w:r w:rsidRPr="00921492">
        <w:rPr>
          <w:rFonts w:ascii="Arial" w:eastAsia="Times New Roman" w:hAnsi="Arial" w:cs="Arial"/>
          <w:color w:val="000000" w:themeColor="text1"/>
          <w:spacing w:val="2"/>
          <w:lang w:val="lt-LT" w:eastAsia="en-GB"/>
        </w:rPr>
        <w:t xml:space="preserve"> d. sprendimas Nr. T-</w:t>
      </w:r>
      <w:r w:rsidR="005C32F6">
        <w:rPr>
          <w:rFonts w:ascii="Arial" w:eastAsia="Times New Roman" w:hAnsi="Arial" w:cs="Arial"/>
          <w:color w:val="000000" w:themeColor="text1"/>
          <w:spacing w:val="2"/>
          <w:lang w:val="lt-LT" w:eastAsia="en-GB"/>
        </w:rPr>
        <w:t>324</w:t>
      </w:r>
      <w:r w:rsidRPr="00921492">
        <w:rPr>
          <w:rFonts w:ascii="Arial" w:eastAsia="Times New Roman" w:hAnsi="Arial" w:cs="Arial"/>
          <w:color w:val="000000" w:themeColor="text1"/>
          <w:spacing w:val="2"/>
          <w:lang w:val="lt-LT" w:eastAsia="en-GB"/>
        </w:rPr>
        <w:t xml:space="preserve"> “Dėl</w:t>
      </w:r>
      <w:r w:rsidR="005C32F6">
        <w:rPr>
          <w:rFonts w:ascii="Arial" w:eastAsia="Times New Roman" w:hAnsi="Arial" w:cs="Arial"/>
          <w:color w:val="000000" w:themeColor="text1"/>
          <w:spacing w:val="2"/>
          <w:lang w:val="lt-LT" w:eastAsia="en-GB"/>
        </w:rPr>
        <w:t xml:space="preserve"> Šiaulių rajono savivaldybės ugdymo įstaigų vaikų maitinimo organizavimo</w:t>
      </w:r>
      <w:r w:rsidRPr="00921492">
        <w:rPr>
          <w:rFonts w:ascii="Arial" w:eastAsia="Times New Roman" w:hAnsi="Arial" w:cs="Arial"/>
          <w:color w:val="000000" w:themeColor="text1"/>
          <w:spacing w:val="2"/>
          <w:lang w:val="lt-LT" w:eastAsia="en-GB"/>
        </w:rPr>
        <w:t xml:space="preserve"> tvarkos aprašo tvirtinimo”;</w:t>
      </w:r>
    </w:p>
    <w:p w:rsidR="004014CF" w:rsidRPr="00921492" w:rsidRDefault="00567A24" w:rsidP="00F11B92">
      <w:pPr>
        <w:numPr>
          <w:ilvl w:val="0"/>
          <w:numId w:val="10"/>
        </w:numPr>
        <w:shd w:val="clear" w:color="auto" w:fill="FFFFFF"/>
        <w:ind w:left="0"/>
        <w:jc w:val="both"/>
        <w:rPr>
          <w:rFonts w:ascii="Arial" w:eastAsia="Times New Roman" w:hAnsi="Arial" w:cs="Arial"/>
          <w:color w:val="000000" w:themeColor="text1"/>
          <w:spacing w:val="2"/>
          <w:lang w:val="lt-LT" w:eastAsia="en-GB"/>
        </w:rPr>
      </w:pPr>
      <w:r w:rsidRPr="00921492">
        <w:rPr>
          <w:rFonts w:ascii="Arial" w:eastAsia="Times New Roman" w:hAnsi="Arial" w:cs="Arial"/>
          <w:color w:val="000000" w:themeColor="text1"/>
          <w:spacing w:val="2"/>
          <w:lang w:val="lt-LT" w:eastAsia="en-GB"/>
        </w:rPr>
        <w:t>Šiaulių rajono savivaldybės tarybos 201</w:t>
      </w:r>
      <w:r w:rsidR="00844C5D">
        <w:rPr>
          <w:rFonts w:ascii="Arial" w:eastAsia="Times New Roman" w:hAnsi="Arial" w:cs="Arial"/>
          <w:color w:val="000000" w:themeColor="text1"/>
          <w:spacing w:val="2"/>
          <w:lang w:val="lt-LT" w:eastAsia="en-GB"/>
        </w:rPr>
        <w:t>9</w:t>
      </w:r>
      <w:r w:rsidRPr="00921492">
        <w:rPr>
          <w:rFonts w:ascii="Arial" w:eastAsia="Times New Roman" w:hAnsi="Arial" w:cs="Arial"/>
          <w:color w:val="000000" w:themeColor="text1"/>
          <w:spacing w:val="2"/>
          <w:lang w:val="lt-LT" w:eastAsia="en-GB"/>
        </w:rPr>
        <w:t xml:space="preserve"> m. </w:t>
      </w:r>
      <w:r w:rsidR="00844C5D">
        <w:rPr>
          <w:rFonts w:ascii="Arial" w:eastAsia="Times New Roman" w:hAnsi="Arial" w:cs="Arial"/>
          <w:color w:val="000000" w:themeColor="text1"/>
          <w:spacing w:val="2"/>
          <w:lang w:val="lt-LT" w:eastAsia="en-GB"/>
        </w:rPr>
        <w:t>kovo</w:t>
      </w:r>
      <w:r w:rsidRPr="00921492">
        <w:rPr>
          <w:rFonts w:ascii="Arial" w:eastAsia="Times New Roman" w:hAnsi="Arial" w:cs="Arial"/>
          <w:color w:val="000000" w:themeColor="text1"/>
          <w:spacing w:val="2"/>
          <w:lang w:val="lt-LT" w:eastAsia="en-GB"/>
        </w:rPr>
        <w:t xml:space="preserve"> 2</w:t>
      </w:r>
      <w:r w:rsidR="007949BB" w:rsidRPr="00921492">
        <w:rPr>
          <w:rFonts w:ascii="Arial" w:eastAsia="Times New Roman" w:hAnsi="Arial" w:cs="Arial"/>
          <w:color w:val="000000" w:themeColor="text1"/>
          <w:spacing w:val="2"/>
          <w:lang w:val="lt-LT" w:eastAsia="en-GB"/>
        </w:rPr>
        <w:t>6</w:t>
      </w:r>
      <w:r w:rsidRPr="00921492">
        <w:rPr>
          <w:rFonts w:ascii="Arial" w:eastAsia="Times New Roman" w:hAnsi="Arial" w:cs="Arial"/>
          <w:color w:val="000000" w:themeColor="text1"/>
          <w:spacing w:val="2"/>
          <w:lang w:val="lt-LT" w:eastAsia="en-GB"/>
        </w:rPr>
        <w:t xml:space="preserve"> d. sprendimas Nr. T-</w:t>
      </w:r>
      <w:r w:rsidR="00844C5D">
        <w:rPr>
          <w:rFonts w:ascii="Arial" w:eastAsia="Times New Roman" w:hAnsi="Arial" w:cs="Arial"/>
          <w:color w:val="000000" w:themeColor="text1"/>
          <w:spacing w:val="2"/>
          <w:lang w:val="lt-LT" w:eastAsia="en-GB"/>
        </w:rPr>
        <w:t>114</w:t>
      </w:r>
      <w:r w:rsidRPr="00921492">
        <w:rPr>
          <w:rFonts w:ascii="Arial" w:eastAsia="Times New Roman" w:hAnsi="Arial" w:cs="Arial"/>
          <w:color w:val="000000" w:themeColor="text1"/>
          <w:spacing w:val="2"/>
          <w:lang w:val="lt-LT" w:eastAsia="en-GB"/>
        </w:rPr>
        <w:t xml:space="preserve"> “Dėl </w:t>
      </w:r>
      <w:r w:rsidR="00844C5D" w:rsidRPr="00921492">
        <w:rPr>
          <w:rFonts w:ascii="Arial" w:eastAsia="Times New Roman" w:hAnsi="Arial" w:cs="Arial"/>
          <w:color w:val="000000" w:themeColor="text1"/>
          <w:spacing w:val="2"/>
          <w:lang w:val="lt-LT" w:eastAsia="en-GB"/>
        </w:rPr>
        <w:t xml:space="preserve">Šiaulių rajono savivaldybės tarybos </w:t>
      </w:r>
      <w:r w:rsidR="00844C5D">
        <w:rPr>
          <w:rFonts w:ascii="Arial" w:eastAsia="Times New Roman" w:hAnsi="Arial" w:cs="Arial"/>
          <w:color w:val="000000" w:themeColor="text1"/>
          <w:spacing w:val="2"/>
          <w:lang w:val="lt-LT" w:eastAsia="en-GB"/>
        </w:rPr>
        <w:t xml:space="preserve">2014 m. birželio 26 d. sprendimo T-152 „Dėl </w:t>
      </w:r>
      <w:r w:rsidR="007949BB" w:rsidRPr="00921492">
        <w:rPr>
          <w:rFonts w:ascii="Arial" w:eastAsia="Times New Roman" w:hAnsi="Arial" w:cs="Arial"/>
          <w:color w:val="000000" w:themeColor="text1"/>
          <w:spacing w:val="2"/>
          <w:lang w:val="lt-LT" w:eastAsia="en-GB"/>
        </w:rPr>
        <w:t>m</w:t>
      </w:r>
      <w:r w:rsidRPr="00921492">
        <w:rPr>
          <w:rFonts w:ascii="Arial" w:eastAsia="Times New Roman" w:hAnsi="Arial" w:cs="Arial"/>
          <w:color w:val="000000" w:themeColor="text1"/>
          <w:spacing w:val="2"/>
          <w:lang w:val="lt-LT" w:eastAsia="en-GB"/>
        </w:rPr>
        <w:t xml:space="preserve">okinių </w:t>
      </w:r>
      <w:r w:rsidR="007949BB" w:rsidRPr="00921492">
        <w:rPr>
          <w:rFonts w:ascii="Arial" w:eastAsia="Times New Roman" w:hAnsi="Arial" w:cs="Arial"/>
          <w:color w:val="000000" w:themeColor="text1"/>
          <w:spacing w:val="2"/>
          <w:lang w:val="lt-LT" w:eastAsia="en-GB"/>
        </w:rPr>
        <w:t>aprūpinimo mokinio reikmenimis</w:t>
      </w:r>
      <w:r w:rsidRPr="00921492">
        <w:rPr>
          <w:rFonts w:ascii="Arial" w:eastAsia="Times New Roman" w:hAnsi="Arial" w:cs="Arial"/>
          <w:color w:val="000000" w:themeColor="text1"/>
          <w:spacing w:val="2"/>
          <w:lang w:val="lt-LT" w:eastAsia="en-GB"/>
        </w:rPr>
        <w:t xml:space="preserve"> tvarkos aprašo patvirtinimo”</w:t>
      </w:r>
      <w:r w:rsidR="00844C5D">
        <w:rPr>
          <w:rFonts w:ascii="Arial" w:eastAsia="Times New Roman" w:hAnsi="Arial" w:cs="Arial"/>
          <w:color w:val="000000" w:themeColor="text1"/>
          <w:spacing w:val="2"/>
          <w:lang w:val="lt-LT" w:eastAsia="en-GB"/>
        </w:rPr>
        <w:t xml:space="preserve"> pakeitimo“</w:t>
      </w:r>
      <w:r w:rsidR="007949BB" w:rsidRPr="00921492">
        <w:rPr>
          <w:rFonts w:ascii="Arial" w:eastAsia="Times New Roman" w:hAnsi="Arial" w:cs="Arial"/>
          <w:color w:val="000000" w:themeColor="text1"/>
          <w:spacing w:val="2"/>
          <w:lang w:val="lt-LT" w:eastAsia="en-GB"/>
        </w:rPr>
        <w:t>.</w:t>
      </w:r>
    </w:p>
    <w:p w:rsidR="0034619E" w:rsidRDefault="0034619E" w:rsidP="006B3742">
      <w:pPr>
        <w:shd w:val="clear" w:color="auto" w:fill="FFFFFF"/>
        <w:ind w:firstLine="0"/>
        <w:rPr>
          <w:rFonts w:ascii="Arial" w:eastAsia="Times New Roman" w:hAnsi="Arial" w:cs="Arial"/>
          <w:color w:val="000000" w:themeColor="text1"/>
          <w:spacing w:val="2"/>
          <w:lang w:val="lt-LT" w:eastAsia="en-GB"/>
        </w:rPr>
      </w:pPr>
    </w:p>
    <w:p w:rsidR="0034619E" w:rsidRDefault="0034619E" w:rsidP="006B3742">
      <w:pPr>
        <w:shd w:val="clear" w:color="auto" w:fill="FFFFFF"/>
        <w:ind w:firstLine="0"/>
        <w:rPr>
          <w:rFonts w:ascii="Arial" w:eastAsia="Times New Roman" w:hAnsi="Arial" w:cs="Arial"/>
          <w:color w:val="000000" w:themeColor="text1"/>
          <w:spacing w:val="2"/>
          <w:lang w:val="lt-LT" w:eastAsia="en-GB"/>
        </w:rPr>
      </w:pPr>
      <w:r>
        <w:rPr>
          <w:rFonts w:ascii="Arial" w:eastAsia="Times New Roman" w:hAnsi="Arial" w:cs="Arial"/>
          <w:color w:val="000000" w:themeColor="text1"/>
          <w:spacing w:val="2"/>
          <w:lang w:val="lt-LT" w:eastAsia="en-GB"/>
        </w:rPr>
        <w:t xml:space="preserve">Informaciją parengė </w:t>
      </w:r>
    </w:p>
    <w:p w:rsidR="005F33A1" w:rsidRPr="00921492" w:rsidRDefault="0034619E" w:rsidP="006B3742">
      <w:pPr>
        <w:shd w:val="clear" w:color="auto" w:fill="FFFFFF"/>
        <w:ind w:firstLine="0"/>
        <w:rPr>
          <w:rFonts w:ascii="Arial" w:eastAsia="Times New Roman" w:hAnsi="Arial" w:cs="Arial"/>
          <w:color w:val="000000" w:themeColor="text1"/>
          <w:spacing w:val="2"/>
          <w:lang w:val="lt-LT" w:eastAsia="en-GB"/>
        </w:rPr>
      </w:pPr>
      <w:r>
        <w:rPr>
          <w:rFonts w:ascii="Arial" w:eastAsia="Times New Roman" w:hAnsi="Arial" w:cs="Arial"/>
          <w:color w:val="000000" w:themeColor="text1"/>
          <w:spacing w:val="2"/>
          <w:lang w:val="lt-LT" w:eastAsia="en-GB"/>
        </w:rPr>
        <w:t>Socialinės paramos skyriaus vyriausioji specialistė Vida Lenkauskienė</w:t>
      </w:r>
    </w:p>
    <w:sectPr w:rsidR="005F33A1" w:rsidRPr="00921492" w:rsidSect="006B3742">
      <w:pgSz w:w="11906" w:h="16838" w:code="9"/>
      <w:pgMar w:top="1134" w:right="616"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94"/>
    <w:multiLevelType w:val="multilevel"/>
    <w:tmpl w:val="A048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71C"/>
    <w:multiLevelType w:val="multilevel"/>
    <w:tmpl w:val="908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F2FF2"/>
    <w:multiLevelType w:val="multilevel"/>
    <w:tmpl w:val="3AE6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20963"/>
    <w:multiLevelType w:val="multilevel"/>
    <w:tmpl w:val="BCB8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58132D"/>
    <w:multiLevelType w:val="multilevel"/>
    <w:tmpl w:val="CBD2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98618B"/>
    <w:multiLevelType w:val="multilevel"/>
    <w:tmpl w:val="D08E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001F7"/>
    <w:multiLevelType w:val="multilevel"/>
    <w:tmpl w:val="FD1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0247E"/>
    <w:multiLevelType w:val="multilevel"/>
    <w:tmpl w:val="56FA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2576CE"/>
    <w:multiLevelType w:val="multilevel"/>
    <w:tmpl w:val="0710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21F68"/>
    <w:multiLevelType w:val="multilevel"/>
    <w:tmpl w:val="1F7E73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0"/>
  </w:num>
  <w:num w:numId="5">
    <w:abstractNumId w:val="1"/>
  </w:num>
  <w:num w:numId="6">
    <w:abstractNumId w:val="4"/>
  </w:num>
  <w:num w:numId="7">
    <w:abstractNumId w:val="2"/>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FF"/>
    <w:rsid w:val="000F1739"/>
    <w:rsid w:val="000F4944"/>
    <w:rsid w:val="001A3CF6"/>
    <w:rsid w:val="001E19CE"/>
    <w:rsid w:val="00286240"/>
    <w:rsid w:val="002C41AE"/>
    <w:rsid w:val="0034262E"/>
    <w:rsid w:val="0034619E"/>
    <w:rsid w:val="00351B7B"/>
    <w:rsid w:val="00397BC9"/>
    <w:rsid w:val="003A32EE"/>
    <w:rsid w:val="003E6C50"/>
    <w:rsid w:val="004014CF"/>
    <w:rsid w:val="00463EA2"/>
    <w:rsid w:val="00567A24"/>
    <w:rsid w:val="005C32F6"/>
    <w:rsid w:val="005D345A"/>
    <w:rsid w:val="005E1BA9"/>
    <w:rsid w:val="005F33A1"/>
    <w:rsid w:val="00621CB3"/>
    <w:rsid w:val="006B3742"/>
    <w:rsid w:val="006F0342"/>
    <w:rsid w:val="006F56C1"/>
    <w:rsid w:val="007815AC"/>
    <w:rsid w:val="007949BB"/>
    <w:rsid w:val="007C6AAD"/>
    <w:rsid w:val="008166BE"/>
    <w:rsid w:val="008259F8"/>
    <w:rsid w:val="00844C5D"/>
    <w:rsid w:val="008D7FF0"/>
    <w:rsid w:val="00921492"/>
    <w:rsid w:val="0093388B"/>
    <w:rsid w:val="009F22ED"/>
    <w:rsid w:val="00A565A6"/>
    <w:rsid w:val="00AD45FF"/>
    <w:rsid w:val="00B340A3"/>
    <w:rsid w:val="00B50972"/>
    <w:rsid w:val="00BE5F71"/>
    <w:rsid w:val="00C154E7"/>
    <w:rsid w:val="00C40B83"/>
    <w:rsid w:val="00D858C0"/>
    <w:rsid w:val="00DC7416"/>
    <w:rsid w:val="00DE35A0"/>
    <w:rsid w:val="00E5537A"/>
    <w:rsid w:val="00ED65FF"/>
    <w:rsid w:val="00F11B92"/>
    <w:rsid w:val="00F64991"/>
    <w:rsid w:val="00F703B7"/>
    <w:rsid w:val="00F72DBD"/>
    <w:rsid w:val="00F76CC0"/>
    <w:rsid w:val="00F94B07"/>
    <w:rsid w:val="00FB1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8A4B"/>
  <w15:chartTrackingRefBased/>
  <w15:docId w15:val="{380A8AEF-3422-4570-AC95-581624C6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8250">
      <w:bodyDiv w:val="1"/>
      <w:marLeft w:val="0"/>
      <w:marRight w:val="0"/>
      <w:marTop w:val="0"/>
      <w:marBottom w:val="0"/>
      <w:divBdr>
        <w:top w:val="none" w:sz="0" w:space="0" w:color="auto"/>
        <w:left w:val="none" w:sz="0" w:space="0" w:color="auto"/>
        <w:bottom w:val="none" w:sz="0" w:space="0" w:color="auto"/>
        <w:right w:val="none" w:sz="0" w:space="0" w:color="auto"/>
      </w:divBdr>
      <w:divsChild>
        <w:div w:id="1033262882">
          <w:marLeft w:val="0"/>
          <w:marRight w:val="0"/>
          <w:marTop w:val="0"/>
          <w:marBottom w:val="300"/>
          <w:divBdr>
            <w:top w:val="none" w:sz="0" w:space="0" w:color="auto"/>
            <w:left w:val="none" w:sz="0" w:space="0" w:color="auto"/>
            <w:bottom w:val="none" w:sz="0" w:space="0" w:color="auto"/>
            <w:right w:val="none" w:sz="0" w:space="0" w:color="auto"/>
          </w:divBdr>
        </w:div>
        <w:div w:id="99568459">
          <w:marLeft w:val="0"/>
          <w:marRight w:val="0"/>
          <w:marTop w:val="0"/>
          <w:marBottom w:val="0"/>
          <w:divBdr>
            <w:top w:val="none" w:sz="0" w:space="0" w:color="auto"/>
            <w:left w:val="none" w:sz="0" w:space="0" w:color="auto"/>
            <w:bottom w:val="none" w:sz="0" w:space="0" w:color="auto"/>
            <w:right w:val="none" w:sz="0" w:space="0" w:color="auto"/>
          </w:divBdr>
          <w:divsChild>
            <w:div w:id="1530217463">
              <w:marLeft w:val="0"/>
              <w:marRight w:val="0"/>
              <w:marTop w:val="0"/>
              <w:marBottom w:val="0"/>
              <w:divBdr>
                <w:top w:val="none" w:sz="0" w:space="0" w:color="auto"/>
                <w:left w:val="none" w:sz="0" w:space="0" w:color="auto"/>
                <w:bottom w:val="none" w:sz="0" w:space="0" w:color="auto"/>
                <w:right w:val="none" w:sz="0" w:space="0" w:color="auto"/>
              </w:divBdr>
              <w:divsChild>
                <w:div w:id="462233261">
                  <w:marLeft w:val="0"/>
                  <w:marRight w:val="0"/>
                  <w:marTop w:val="0"/>
                  <w:marBottom w:val="0"/>
                  <w:divBdr>
                    <w:top w:val="none" w:sz="0" w:space="0" w:color="auto"/>
                    <w:left w:val="none" w:sz="0" w:space="0" w:color="auto"/>
                    <w:bottom w:val="none" w:sz="0" w:space="0" w:color="auto"/>
                    <w:right w:val="none" w:sz="0" w:space="0" w:color="auto"/>
                  </w:divBdr>
                  <w:divsChild>
                    <w:div w:id="94791694">
                      <w:marLeft w:val="0"/>
                      <w:marRight w:val="0"/>
                      <w:marTop w:val="0"/>
                      <w:marBottom w:val="0"/>
                      <w:divBdr>
                        <w:top w:val="none" w:sz="0" w:space="0" w:color="auto"/>
                        <w:left w:val="none" w:sz="0" w:space="0" w:color="auto"/>
                        <w:bottom w:val="none" w:sz="0" w:space="0" w:color="auto"/>
                        <w:right w:val="none" w:sz="0" w:space="0" w:color="auto"/>
                      </w:divBdr>
                    </w:div>
                    <w:div w:id="2070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6815</Words>
  <Characters>3886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Lenkauskienė</dc:creator>
  <cp:keywords/>
  <dc:description/>
  <cp:lastModifiedBy>Vida Lenkauskienė</cp:lastModifiedBy>
  <cp:revision>32</cp:revision>
  <dcterms:created xsi:type="dcterms:W3CDTF">2021-06-30T10:46:00Z</dcterms:created>
  <dcterms:modified xsi:type="dcterms:W3CDTF">2022-01-13T09:59:00Z</dcterms:modified>
</cp:coreProperties>
</file>